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360578" w:rsidRPr="00547AD0">
        <w:rPr>
          <w:b/>
          <w:sz w:val="24"/>
          <w:szCs w:val="24"/>
        </w:rPr>
        <w:t>40</w:t>
      </w:r>
      <w:r w:rsidR="00547AD0" w:rsidRPr="00547AD0">
        <w:rPr>
          <w:b/>
          <w:sz w:val="24"/>
          <w:szCs w:val="24"/>
        </w:rPr>
        <w:t>8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547AD0" w:rsidRPr="00547AD0">
        <w:rPr>
          <w:sz w:val="24"/>
          <w:szCs w:val="24"/>
        </w:rPr>
        <w:t>10</w:t>
      </w:r>
      <w:r w:rsidR="00245521" w:rsidRPr="00547AD0">
        <w:rPr>
          <w:sz w:val="24"/>
          <w:szCs w:val="24"/>
        </w:rPr>
        <w:t>.</w:t>
      </w:r>
      <w:r w:rsidR="00547AD0" w:rsidRPr="00547AD0">
        <w:rPr>
          <w:sz w:val="24"/>
          <w:szCs w:val="24"/>
        </w:rPr>
        <w:t>10</w:t>
      </w:r>
      <w:r w:rsidR="001A7636" w:rsidRPr="00547AD0">
        <w:rPr>
          <w:sz w:val="24"/>
          <w:szCs w:val="24"/>
        </w:rPr>
        <w:t>.</w:t>
      </w:r>
      <w:r w:rsidRPr="00547AD0">
        <w:rPr>
          <w:sz w:val="24"/>
          <w:szCs w:val="24"/>
        </w:rPr>
        <w:t>201</w:t>
      </w:r>
      <w:r w:rsidR="00761D60" w:rsidRPr="00547AD0">
        <w:rPr>
          <w:sz w:val="24"/>
          <w:szCs w:val="24"/>
        </w:rPr>
        <w:t>8</w:t>
      </w:r>
      <w:r w:rsidRPr="00547AD0">
        <w:rPr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1F6654" w:rsidRPr="00CC5057" w:rsidRDefault="001F6654" w:rsidP="001F6654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Александров Андрей Спиридонович — Председатель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Грищенко Алексей Алексеевич— член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Юрусов Валерий Геннадьевич— член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7797E">
        <w:rPr>
          <w:rFonts w:eastAsia="Lucida Sans Unicode"/>
          <w:sz w:val="24"/>
          <w:szCs w:val="24"/>
        </w:rPr>
        <w:t>Трифонов Дмитрий Михайлович</w:t>
      </w:r>
      <w:r w:rsidRPr="0007797E">
        <w:rPr>
          <w:sz w:val="24"/>
          <w:szCs w:val="24"/>
        </w:rPr>
        <w:t>— член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07797E">
        <w:rPr>
          <w:rFonts w:eastAsia="Lucida Sans Unicode"/>
          <w:sz w:val="24"/>
          <w:szCs w:val="24"/>
        </w:rPr>
        <w:t>Алексеев Валерий Глебович</w:t>
      </w:r>
      <w:r w:rsidRPr="0007797E">
        <w:rPr>
          <w:sz w:val="24"/>
          <w:szCs w:val="24"/>
        </w:rPr>
        <w:t>— член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Черкасов Алексей Юрьевич—член Правления;</w:t>
      </w:r>
    </w:p>
    <w:p w:rsidR="001F6654" w:rsidRPr="0007797E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Янковский Михаил Вячеславович —член Правления.</w:t>
      </w:r>
    </w:p>
    <w:p w:rsidR="001F6654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6654" w:rsidRPr="008E5166" w:rsidRDefault="001F6654" w:rsidP="001F6654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 xml:space="preserve">Из  9 членов Правления присутствуют </w:t>
      </w:r>
      <w:r w:rsidR="002D311D" w:rsidRPr="0007797E">
        <w:rPr>
          <w:sz w:val="24"/>
          <w:szCs w:val="24"/>
        </w:rPr>
        <w:t>8</w:t>
      </w:r>
      <w:r w:rsidRPr="00D74545">
        <w:rPr>
          <w:color w:val="000000"/>
          <w:sz w:val="24"/>
          <w:szCs w:val="24"/>
        </w:rPr>
        <w:t xml:space="preserve"> человек </w:t>
      </w:r>
      <w:r w:rsidRPr="00F435F6">
        <w:rPr>
          <w:b/>
          <w:color w:val="000000"/>
          <w:sz w:val="24"/>
          <w:szCs w:val="24"/>
        </w:rPr>
        <w:t>-</w:t>
      </w:r>
      <w:r w:rsidRPr="00D74545">
        <w:rPr>
          <w:color w:val="000000"/>
          <w:sz w:val="24"/>
          <w:szCs w:val="24"/>
        </w:rPr>
        <w:t xml:space="preserve">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1F6654" w:rsidRPr="008E5166" w:rsidRDefault="001F6654" w:rsidP="001F6654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07797E" w:rsidRPr="0007797E" w:rsidRDefault="0007797E" w:rsidP="001F665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7797E">
        <w:rPr>
          <w:rFonts w:ascii="Times New Roman" w:hAnsi="Times New Roman"/>
          <w:bCs/>
          <w:sz w:val="24"/>
          <w:szCs w:val="24"/>
        </w:rPr>
        <w:t>Андреев Александр Федорович – Генеральный директор А «СО «СЧ»;</w:t>
      </w:r>
    </w:p>
    <w:p w:rsidR="001F6654" w:rsidRPr="00547AD0" w:rsidRDefault="001F6654" w:rsidP="001F665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47AD0">
        <w:rPr>
          <w:rFonts w:ascii="Times New Roman" w:hAnsi="Times New Roman"/>
          <w:sz w:val="24"/>
          <w:szCs w:val="24"/>
        </w:rPr>
        <w:t>Янковский Алексей Михайлович – Начальник отдела Реестра А «СО «СЧ»;</w:t>
      </w:r>
    </w:p>
    <w:p w:rsidR="001F6654" w:rsidRPr="008E5166" w:rsidRDefault="001F6654" w:rsidP="001F6654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6654" w:rsidRPr="008E5166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1F6654" w:rsidRPr="008E5166" w:rsidRDefault="001F6654" w:rsidP="001F6654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1F6654" w:rsidRPr="008E5166" w:rsidRDefault="001F6654" w:rsidP="001F6654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F6654" w:rsidRPr="008E5166" w:rsidRDefault="001F6654" w:rsidP="001F665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2D311D">
        <w:rPr>
          <w:rFonts w:ascii="Times New Roman" w:hAnsi="Times New Roman"/>
          <w:color w:val="FF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1F6654" w:rsidRPr="008E5166" w:rsidRDefault="001F6654" w:rsidP="001F665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F6654" w:rsidRPr="008E5166" w:rsidRDefault="001F6654" w:rsidP="001F6654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B50AF1" w:rsidP="00B50AF1">
      <w:pPr>
        <w:pStyle w:val="a7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  </w:t>
      </w:r>
      <w:r w:rsidR="00CB74F7"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B50AF1" w:rsidRDefault="00B50AF1" w:rsidP="00B50AF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   </w:t>
      </w:r>
      <w:r w:rsidRPr="001C5F68"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А «СО «СЧ» </w:t>
      </w:r>
      <w:r>
        <w:rPr>
          <w:rFonts w:ascii="Times New Roman" w:hAnsi="Times New Roman"/>
          <w:b/>
          <w:sz w:val="24"/>
          <w:szCs w:val="24"/>
        </w:rPr>
        <w:t>следующих организаций:</w:t>
      </w:r>
    </w:p>
    <w:p w:rsidR="00B50AF1" w:rsidRDefault="00B50AF1" w:rsidP="00B50AF1">
      <w:pPr>
        <w:pStyle w:val="a7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4656FD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"ВАЛ-стройкомплект"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4656FD">
        <w:rPr>
          <w:rFonts w:ascii="Times New Roman" w:hAnsi="Times New Roman"/>
          <w:b/>
          <w:sz w:val="24"/>
          <w:szCs w:val="24"/>
        </w:rPr>
        <w:t>2130045091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547AD0" w:rsidRDefault="00B50AF1" w:rsidP="00B50AF1">
      <w:pPr>
        <w:pStyle w:val="a7"/>
        <w:numPr>
          <w:ilvl w:val="0"/>
          <w:numId w:val="47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4656FD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"ПТК Рост"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4656FD">
        <w:rPr>
          <w:rFonts w:ascii="Times New Roman" w:hAnsi="Times New Roman"/>
          <w:b/>
          <w:sz w:val="24"/>
          <w:szCs w:val="24"/>
        </w:rPr>
        <w:t>2130167318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04968" w:rsidRDefault="00B50AF1" w:rsidP="00804968">
      <w:pPr>
        <w:spacing w:line="10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279C9" w:rsidRPr="00E279C9">
        <w:rPr>
          <w:rFonts w:ascii="Times New Roman" w:hAnsi="Times New Roman"/>
          <w:b/>
          <w:sz w:val="24"/>
          <w:szCs w:val="24"/>
        </w:rPr>
        <w:t xml:space="preserve"> </w:t>
      </w:r>
      <w:r w:rsidR="00804968" w:rsidRPr="00113300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804968" w:rsidRPr="00113300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="00804968" w:rsidRPr="00113300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E279C9" w:rsidRPr="00E279C9" w:rsidRDefault="00804968" w:rsidP="00E279C9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279C9" w:rsidRPr="00E279C9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760B3A" w:rsidRDefault="00E279C9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279C9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 xml:space="preserve">Строительно-торговая компания </w:t>
      </w:r>
      <w:r w:rsidRPr="00E279C9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Регион</w:t>
      </w:r>
      <w:r w:rsidRPr="00E279C9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2130156108</w:t>
      </w:r>
      <w:r w:rsidR="00B40975">
        <w:rPr>
          <w:rFonts w:ascii="Times New Roman" w:hAnsi="Times New Roman"/>
          <w:b/>
          <w:sz w:val="24"/>
          <w:szCs w:val="24"/>
        </w:rPr>
        <w:t>.</w:t>
      </w:r>
    </w:p>
    <w:p w:rsidR="00B40975" w:rsidRPr="00B40975" w:rsidRDefault="00804968" w:rsidP="00B40975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40975">
        <w:rPr>
          <w:rFonts w:ascii="Times New Roman" w:hAnsi="Times New Roman"/>
          <w:b/>
          <w:sz w:val="24"/>
          <w:szCs w:val="24"/>
        </w:rPr>
        <w:t xml:space="preserve">.  </w:t>
      </w:r>
      <w:r w:rsidR="00FA248E" w:rsidRPr="00FD6D80">
        <w:rPr>
          <w:rFonts w:ascii="Times New Roman" w:hAnsi="Times New Roman"/>
          <w:b/>
          <w:bCs/>
          <w:sz w:val="24"/>
          <w:szCs w:val="24"/>
        </w:rPr>
        <w:t>Рассмотрение вопроса аренды офисных помещений для нужд Ассоциации.</w:t>
      </w:r>
    </w:p>
    <w:p w:rsidR="00FD5A8E" w:rsidRDefault="00FD5A8E" w:rsidP="004451D0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left="720" w:firstLine="0"/>
        <w:rPr>
          <w:rStyle w:val="a5"/>
          <w:bCs w:val="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547AD0">
        <w:rPr>
          <w:rFonts w:ascii="Times New Roman" w:hAnsi="Times New Roman"/>
          <w:sz w:val="24"/>
          <w:szCs w:val="24"/>
        </w:rPr>
        <w:t>Начальник</w:t>
      </w:r>
      <w:r w:rsidR="00746F4D" w:rsidRPr="00547AD0">
        <w:rPr>
          <w:rFonts w:ascii="Times New Roman" w:hAnsi="Times New Roman"/>
          <w:sz w:val="24"/>
          <w:szCs w:val="24"/>
        </w:rPr>
        <w:t>а</w:t>
      </w:r>
      <w:r w:rsidR="00491760" w:rsidRPr="00547AD0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547AD0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547AD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547AD0">
        <w:rPr>
          <w:rFonts w:ascii="Times New Roman" w:hAnsi="Times New Roman"/>
          <w:sz w:val="24"/>
          <w:szCs w:val="24"/>
        </w:rPr>
        <w:t>а</w:t>
      </w:r>
      <w:r w:rsidRPr="00547AD0">
        <w:rPr>
          <w:rFonts w:ascii="Times New Roman" w:hAnsi="Times New Roman"/>
          <w:sz w:val="24"/>
          <w:szCs w:val="24"/>
        </w:rPr>
        <w:t xml:space="preserve">. </w:t>
      </w:r>
      <w:r w:rsidR="00B63AD6" w:rsidRPr="00547AD0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547AD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 w:rsidRPr="00547AD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041CB">
        <w:rPr>
          <w:rFonts w:ascii="Times New Roman" w:hAnsi="Times New Roman"/>
          <w:sz w:val="24"/>
          <w:szCs w:val="24"/>
        </w:rPr>
        <w:t xml:space="preserve">«За» - </w:t>
      </w:r>
      <w:r w:rsidR="002D311D" w:rsidRPr="0007797E">
        <w:rPr>
          <w:rFonts w:ascii="Times New Roman" w:hAnsi="Times New Roman"/>
          <w:sz w:val="24"/>
          <w:szCs w:val="24"/>
        </w:rPr>
        <w:t>8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547AD0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547AD0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547AD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547AD0">
        <w:rPr>
          <w:rFonts w:ascii="Times New Roman" w:hAnsi="Times New Roman"/>
          <w:sz w:val="24"/>
          <w:szCs w:val="24"/>
        </w:rPr>
        <w:t>.</w:t>
      </w:r>
      <w:r w:rsidR="00B63AD6" w:rsidRPr="00547AD0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547AD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547AD0">
        <w:rPr>
          <w:rFonts w:ascii="Times New Roman" w:hAnsi="Times New Roman"/>
          <w:sz w:val="24"/>
          <w:szCs w:val="24"/>
        </w:rPr>
        <w:t xml:space="preserve"> </w:t>
      </w:r>
      <w:r w:rsidR="00B63AD6" w:rsidRPr="00547AD0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F6654" w:rsidRDefault="001F6654" w:rsidP="00CB74F7">
      <w:pPr>
        <w:jc w:val="both"/>
        <w:rPr>
          <w:rFonts w:ascii="Times New Roman" w:hAnsi="Times New Roman"/>
          <w:sz w:val="24"/>
          <w:szCs w:val="24"/>
        </w:rPr>
      </w:pPr>
    </w:p>
    <w:p w:rsidR="001F6654" w:rsidRDefault="001F6654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F041CB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2</w:t>
      </w:r>
      <w:r w:rsidRPr="00F041C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4656FD" w:rsidRPr="001C5F68"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А «СО «СЧ» </w:t>
      </w:r>
      <w:r w:rsidR="004656FD">
        <w:rPr>
          <w:rFonts w:ascii="Times New Roman" w:hAnsi="Times New Roman"/>
          <w:b/>
          <w:sz w:val="24"/>
          <w:szCs w:val="24"/>
        </w:rPr>
        <w:t>следующих организаций:</w:t>
      </w:r>
    </w:p>
    <w:p w:rsidR="004656FD" w:rsidRDefault="004656FD" w:rsidP="004656FD">
      <w:pPr>
        <w:pStyle w:val="a7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4656FD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"ВАЛ-стройкомплект"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4656FD">
        <w:rPr>
          <w:rFonts w:ascii="Times New Roman" w:hAnsi="Times New Roman"/>
          <w:b/>
          <w:sz w:val="24"/>
          <w:szCs w:val="24"/>
        </w:rPr>
        <w:t>2130045091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656FD" w:rsidRPr="004656FD" w:rsidRDefault="004656FD" w:rsidP="004656FD">
      <w:pPr>
        <w:pStyle w:val="a7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4656FD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"ПТК Рост"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4656FD">
        <w:rPr>
          <w:rFonts w:ascii="Times New Roman" w:hAnsi="Times New Roman"/>
          <w:b/>
          <w:sz w:val="24"/>
          <w:szCs w:val="24"/>
        </w:rPr>
        <w:t>2130167318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F6654" w:rsidRDefault="001F6654" w:rsidP="00CB74F7">
      <w:pPr>
        <w:jc w:val="both"/>
        <w:rPr>
          <w:rFonts w:ascii="Times New Roman" w:hAnsi="Times New Roman"/>
          <w:b/>
          <w:sz w:val="24"/>
          <w:szCs w:val="24"/>
        </w:rPr>
      </w:pPr>
    </w:p>
    <w:p w:rsidR="004656FD" w:rsidRPr="001C5F68" w:rsidRDefault="004656FD" w:rsidP="004656FD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656FD" w:rsidRPr="001C5F68" w:rsidRDefault="004656FD" w:rsidP="004656F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C5F6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656FD" w:rsidRPr="001C5F68" w:rsidRDefault="004656FD" w:rsidP="004656F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C5F68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1C5F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</w:t>
      </w:r>
      <w:r w:rsidRPr="004656FD">
        <w:rPr>
          <w:rFonts w:ascii="Times New Roman" w:hAnsi="Times New Roman"/>
          <w:sz w:val="24"/>
          <w:szCs w:val="24"/>
          <w:lang w:eastAsia="ar-SA"/>
        </w:rPr>
        <w:t>8 октября 2018 года</w:t>
      </w:r>
      <w:r w:rsidRPr="001C5F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поступило заявление о добровольном прекращении членства </w:t>
      </w:r>
      <w:r w:rsidRPr="001C5F68">
        <w:rPr>
          <w:rFonts w:ascii="Times New Roman" w:hAnsi="Times New Roman" w:cs="Calibri"/>
          <w:color w:val="333333"/>
          <w:sz w:val="24"/>
          <w:szCs w:val="24"/>
          <w:lang w:eastAsia="ar-SA"/>
        </w:rPr>
        <w:t xml:space="preserve">в А «СО «СЧ» </w:t>
      </w:r>
      <w:r w:rsidRPr="004656FD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4656F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"ВАЛ-стройкомплект"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4656FD">
        <w:rPr>
          <w:rFonts w:ascii="Times New Roman" w:hAnsi="Times New Roman"/>
          <w:b/>
          <w:sz w:val="24"/>
          <w:szCs w:val="24"/>
        </w:rPr>
        <w:t>2130045091</w:t>
      </w:r>
      <w:r w:rsidRPr="004656FD">
        <w:rPr>
          <w:rFonts w:ascii="Times New Roman" w:hAnsi="Times New Roman" w:cs="Calibri"/>
          <w:b/>
          <w:sz w:val="24"/>
          <w:szCs w:val="24"/>
          <w:lang w:eastAsia="ar-SA"/>
        </w:rPr>
        <w:t>,  Директор, Никитин Эдуард Александрович.</w:t>
      </w:r>
      <w:r w:rsidRPr="004656F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C5F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 основании поступившего заявления, руководствуясь ст. 55.7. ГрК РФ предлагается считать прекращенным членство и действие права выполнять </w:t>
      </w:r>
      <w:r w:rsidRPr="0038608C">
        <w:rPr>
          <w:rFonts w:ascii="Times New Roman" w:hAnsi="Times New Roman"/>
          <w:bCs/>
          <w:color w:val="000000"/>
          <w:sz w:val="24"/>
          <w:lang w:eastAsia="ar-SA"/>
        </w:rPr>
        <w:t xml:space="preserve">строительство, реконструкцию, капитальный ремонт объектов капитального строительства </w:t>
      </w:r>
      <w:r w:rsidRPr="004656FD">
        <w:rPr>
          <w:rFonts w:ascii="Times New Roman" w:hAnsi="Times New Roman"/>
          <w:sz w:val="24"/>
          <w:szCs w:val="24"/>
        </w:rPr>
        <w:t>Общества с ограниченной ответственностью "ВАЛ-стройкомплект", ИНН 2130045091</w:t>
      </w:r>
      <w:r w:rsidRPr="004656FD">
        <w:rPr>
          <w:rFonts w:ascii="Times New Roman" w:hAnsi="Times New Roman" w:cs="Calibri"/>
          <w:sz w:val="24"/>
          <w:szCs w:val="24"/>
          <w:lang w:eastAsia="ar-SA"/>
        </w:rPr>
        <w:t>,  Директор, Никитин Эдуард Александрович,</w:t>
      </w:r>
      <w:r w:rsidRPr="0038608C">
        <w:rPr>
          <w:rFonts w:ascii="Times New Roman" w:hAnsi="Times New Roman"/>
          <w:bCs/>
          <w:color w:val="FF0000"/>
          <w:sz w:val="24"/>
          <w:lang w:eastAsia="ar-SA"/>
        </w:rPr>
        <w:t xml:space="preserve"> </w:t>
      </w:r>
      <w:r w:rsidRPr="004656FD">
        <w:rPr>
          <w:rFonts w:ascii="Times New Roman" w:hAnsi="Times New Roman"/>
          <w:bCs/>
          <w:sz w:val="24"/>
          <w:lang w:eastAsia="ar-SA"/>
        </w:rPr>
        <w:t xml:space="preserve">с </w:t>
      </w:r>
      <w:r w:rsidRPr="004656FD">
        <w:rPr>
          <w:rFonts w:ascii="Times New Roman" w:hAnsi="Times New Roman"/>
          <w:sz w:val="24"/>
          <w:szCs w:val="24"/>
          <w:lang w:eastAsia="ar-SA"/>
        </w:rPr>
        <w:t>8 октября 2018 года</w:t>
      </w:r>
      <w:r w:rsidRPr="004656FD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4656FD" w:rsidRPr="001C5F68" w:rsidRDefault="004656FD" w:rsidP="004656F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C5F68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4656FD" w:rsidRPr="001C5F68" w:rsidRDefault="004656FD" w:rsidP="004656FD">
      <w:pPr>
        <w:rPr>
          <w:rFonts w:ascii="Times New Roman" w:hAnsi="Times New Roman"/>
          <w:color w:val="000000"/>
          <w:sz w:val="24"/>
          <w:szCs w:val="24"/>
        </w:rPr>
      </w:pPr>
      <w:r w:rsidRPr="001C5F68">
        <w:rPr>
          <w:rFonts w:ascii="Times New Roman" w:hAnsi="Times New Roman"/>
          <w:color w:val="000000"/>
          <w:sz w:val="24"/>
          <w:szCs w:val="24"/>
        </w:rPr>
        <w:t xml:space="preserve"> «За» </w:t>
      </w:r>
      <w:r w:rsidRPr="0007797E">
        <w:rPr>
          <w:rFonts w:ascii="Times New Roman" w:hAnsi="Times New Roman"/>
          <w:sz w:val="24"/>
          <w:szCs w:val="24"/>
        </w:rPr>
        <w:t xml:space="preserve">- </w:t>
      </w:r>
      <w:r w:rsidR="002D311D" w:rsidRPr="0007797E">
        <w:rPr>
          <w:rFonts w:ascii="Times New Roman" w:hAnsi="Times New Roman"/>
          <w:sz w:val="24"/>
          <w:szCs w:val="24"/>
        </w:rPr>
        <w:t>8</w:t>
      </w:r>
      <w:r w:rsidRPr="001C5F6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656FD" w:rsidRPr="001C5F68" w:rsidRDefault="004656FD" w:rsidP="004656F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C5F6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2732E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C5F68">
        <w:rPr>
          <w:rFonts w:eastAsia="Calibri"/>
          <w:color w:val="000000"/>
          <w:sz w:val="24"/>
          <w:szCs w:val="24"/>
        </w:rPr>
        <w:t xml:space="preserve">На основании поступившего заявления, руководствуясь ст. 55.7. ГрК РФ, считать прекращенным членство и действие права выполнять </w:t>
      </w:r>
      <w:r w:rsidRPr="0038608C">
        <w:rPr>
          <w:rFonts w:eastAsia="Calibri"/>
          <w:bCs/>
          <w:color w:val="000000"/>
          <w:sz w:val="24"/>
        </w:rPr>
        <w:t xml:space="preserve">строительство, реконструкцию, капитальный ремонт объектов капитального строительства </w:t>
      </w:r>
      <w:r w:rsidRPr="004656FD">
        <w:rPr>
          <w:sz w:val="24"/>
          <w:szCs w:val="24"/>
        </w:rPr>
        <w:t>Общества с ограниченной ответственностью "ВАЛ-стройкомплект", ИНН 2130045091</w:t>
      </w:r>
      <w:r w:rsidRPr="004656FD">
        <w:rPr>
          <w:rFonts w:eastAsia="Calibri" w:cs="Calibri"/>
          <w:sz w:val="24"/>
          <w:szCs w:val="24"/>
          <w:lang w:eastAsia="ar-SA"/>
        </w:rPr>
        <w:t xml:space="preserve">,  </w:t>
      </w:r>
      <w:r w:rsidRPr="004656FD">
        <w:rPr>
          <w:rFonts w:cs="Calibri"/>
          <w:sz w:val="24"/>
          <w:szCs w:val="24"/>
          <w:lang w:eastAsia="ar-SA"/>
        </w:rPr>
        <w:t>Директор, Никитин Эдуард Александрович,</w:t>
      </w:r>
      <w:r w:rsidRPr="0038608C">
        <w:rPr>
          <w:rFonts w:eastAsia="Calibri"/>
          <w:bCs/>
          <w:color w:val="FF0000"/>
          <w:sz w:val="24"/>
          <w:lang w:eastAsia="ar-SA"/>
        </w:rPr>
        <w:t xml:space="preserve"> </w:t>
      </w:r>
      <w:r w:rsidRPr="004656FD">
        <w:rPr>
          <w:rFonts w:eastAsia="Calibri"/>
          <w:bCs/>
          <w:sz w:val="24"/>
          <w:lang w:eastAsia="ar-SA"/>
        </w:rPr>
        <w:t xml:space="preserve">с </w:t>
      </w:r>
      <w:r w:rsidRPr="004656FD">
        <w:rPr>
          <w:sz w:val="24"/>
          <w:szCs w:val="24"/>
          <w:lang w:eastAsia="ar-SA"/>
        </w:rPr>
        <w:t>8 октября</w:t>
      </w:r>
      <w:r w:rsidRPr="004656FD">
        <w:rPr>
          <w:rFonts w:eastAsia="Calibri"/>
          <w:sz w:val="24"/>
          <w:szCs w:val="24"/>
          <w:lang w:eastAsia="ar-SA"/>
        </w:rPr>
        <w:t xml:space="preserve"> 2018 года</w:t>
      </w:r>
      <w:r w:rsidRPr="004656FD">
        <w:rPr>
          <w:rFonts w:eastAsia="Calibri" w:cs="Calibri"/>
          <w:sz w:val="24"/>
          <w:szCs w:val="24"/>
          <w:lang w:eastAsia="ar-SA"/>
        </w:rPr>
        <w:t>.</w:t>
      </w:r>
    </w:p>
    <w:p w:rsidR="00C401D8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4656FD" w:rsidRPr="001C5F68" w:rsidRDefault="004656FD" w:rsidP="004656F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C5F6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656FD" w:rsidRPr="001C5F68" w:rsidRDefault="004656FD" w:rsidP="004656F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C5F68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1C5F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4656FD">
        <w:rPr>
          <w:rFonts w:ascii="Times New Roman" w:hAnsi="Times New Roman"/>
          <w:sz w:val="24"/>
          <w:szCs w:val="24"/>
          <w:lang w:eastAsia="ar-SA"/>
        </w:rPr>
        <w:t xml:space="preserve"> октября 2018 года</w:t>
      </w:r>
      <w:r w:rsidRPr="001C5F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поступило заявление о добровольном прекращении членства </w:t>
      </w:r>
      <w:r w:rsidRPr="001C5F68">
        <w:rPr>
          <w:rFonts w:ascii="Times New Roman" w:hAnsi="Times New Roman" w:cs="Calibri"/>
          <w:color w:val="333333"/>
          <w:sz w:val="24"/>
          <w:szCs w:val="24"/>
          <w:lang w:eastAsia="ar-SA"/>
        </w:rPr>
        <w:t xml:space="preserve">в А «СО «СЧ» </w:t>
      </w:r>
      <w:r>
        <w:rPr>
          <w:rFonts w:ascii="Times New Roman" w:hAnsi="Times New Roman"/>
          <w:b/>
          <w:sz w:val="24"/>
          <w:szCs w:val="24"/>
        </w:rPr>
        <w:t>Общества</w:t>
      </w:r>
      <w:r w:rsidRPr="004656F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"ПТК Рост"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4656FD">
        <w:rPr>
          <w:rFonts w:ascii="Times New Roman" w:hAnsi="Times New Roman"/>
          <w:b/>
          <w:sz w:val="24"/>
          <w:szCs w:val="24"/>
        </w:rPr>
        <w:t>2130167318</w:t>
      </w:r>
      <w:r w:rsidRPr="004656FD">
        <w:rPr>
          <w:rFonts w:ascii="Times New Roman" w:hAnsi="Times New Roman" w:cs="Calibri"/>
          <w:b/>
          <w:sz w:val="24"/>
          <w:szCs w:val="24"/>
          <w:lang w:eastAsia="ar-SA"/>
        </w:rPr>
        <w:t>,  Директор, Смирнов Дмитрий Александрович.</w:t>
      </w:r>
      <w:r w:rsidRPr="004656F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C5F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 основании поступившего заявления, руководствуясь ст. 55.7. ГрК РФ предлагается считать прекращенным членство и действие права выполнять </w:t>
      </w:r>
      <w:r w:rsidRPr="0038608C">
        <w:rPr>
          <w:rFonts w:ascii="Times New Roman" w:hAnsi="Times New Roman"/>
          <w:bCs/>
          <w:color w:val="000000"/>
          <w:sz w:val="24"/>
          <w:lang w:eastAsia="ar-SA"/>
        </w:rPr>
        <w:t xml:space="preserve">строительство, реконструкцию, капитальный ремонт объектов капитального строительства </w:t>
      </w:r>
      <w:r w:rsidRPr="004656FD">
        <w:rPr>
          <w:rFonts w:ascii="Times New Roman" w:hAnsi="Times New Roman"/>
          <w:sz w:val="24"/>
          <w:szCs w:val="24"/>
        </w:rPr>
        <w:t>Общества с ограниченной ответственностью "ПТК Рост", ИНН 2130167318</w:t>
      </w:r>
      <w:r w:rsidRPr="004656FD">
        <w:rPr>
          <w:rFonts w:ascii="Times New Roman" w:hAnsi="Times New Roman" w:cs="Calibri"/>
          <w:sz w:val="24"/>
          <w:szCs w:val="24"/>
          <w:lang w:eastAsia="ar-SA"/>
        </w:rPr>
        <w:t>,  Директор, Смирнов Дмитрий Александрович,</w:t>
      </w:r>
      <w:r w:rsidRPr="0038608C">
        <w:rPr>
          <w:rFonts w:ascii="Times New Roman" w:hAnsi="Times New Roman"/>
          <w:bCs/>
          <w:color w:val="FF0000"/>
          <w:sz w:val="24"/>
          <w:lang w:eastAsia="ar-SA"/>
        </w:rPr>
        <w:t xml:space="preserve"> </w:t>
      </w:r>
      <w:r w:rsidRPr="004656FD">
        <w:rPr>
          <w:rFonts w:ascii="Times New Roman" w:hAnsi="Times New Roman"/>
          <w:bCs/>
          <w:sz w:val="24"/>
          <w:lang w:eastAsia="ar-SA"/>
        </w:rPr>
        <w:t xml:space="preserve">с 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4656FD">
        <w:rPr>
          <w:rFonts w:ascii="Times New Roman" w:hAnsi="Times New Roman"/>
          <w:sz w:val="24"/>
          <w:szCs w:val="24"/>
          <w:lang w:eastAsia="ar-SA"/>
        </w:rPr>
        <w:t xml:space="preserve"> октября 2018 года</w:t>
      </w:r>
      <w:r w:rsidRPr="004656FD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4656FD" w:rsidRPr="001C5F68" w:rsidRDefault="004656FD" w:rsidP="004656F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C5F68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4656FD" w:rsidRPr="001C5F68" w:rsidRDefault="004656FD" w:rsidP="004656FD">
      <w:pPr>
        <w:rPr>
          <w:rFonts w:ascii="Times New Roman" w:hAnsi="Times New Roman"/>
          <w:color w:val="000000"/>
          <w:sz w:val="24"/>
          <w:szCs w:val="24"/>
        </w:rPr>
      </w:pPr>
      <w:r w:rsidRPr="001C5F6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2D311D" w:rsidRPr="0007797E">
        <w:rPr>
          <w:rFonts w:ascii="Times New Roman" w:hAnsi="Times New Roman"/>
          <w:sz w:val="24"/>
          <w:szCs w:val="24"/>
        </w:rPr>
        <w:t>8</w:t>
      </w:r>
      <w:r w:rsidRPr="001C5F6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656FD" w:rsidRPr="001C5F68" w:rsidRDefault="004656FD" w:rsidP="004656F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C5F6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01D8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  <w:r w:rsidRPr="001C5F68">
        <w:rPr>
          <w:rFonts w:eastAsia="Calibri"/>
          <w:color w:val="000000"/>
          <w:sz w:val="24"/>
          <w:szCs w:val="24"/>
        </w:rPr>
        <w:t xml:space="preserve">На основании поступившего заявления, руководствуясь ст. 55.7. ГрК РФ, считать прекращенным членство и действие права выполнять </w:t>
      </w:r>
      <w:r w:rsidRPr="0038608C">
        <w:rPr>
          <w:rFonts w:eastAsia="Calibri"/>
          <w:bCs/>
          <w:color w:val="000000"/>
          <w:sz w:val="24"/>
        </w:rPr>
        <w:t xml:space="preserve">строительство, реконструкцию, капитальный ремонт объектов капитального строительства </w:t>
      </w:r>
      <w:r w:rsidRPr="004656FD">
        <w:rPr>
          <w:sz w:val="24"/>
          <w:szCs w:val="24"/>
        </w:rPr>
        <w:t>Общества с ограниченной ответственностью "ПТК Рост", ИНН 2130167318</w:t>
      </w:r>
      <w:r w:rsidRPr="004656FD">
        <w:rPr>
          <w:rFonts w:eastAsia="Calibri" w:cs="Calibri"/>
          <w:sz w:val="24"/>
          <w:szCs w:val="24"/>
          <w:lang w:eastAsia="ar-SA"/>
        </w:rPr>
        <w:t xml:space="preserve">,  </w:t>
      </w:r>
      <w:r w:rsidRPr="004656FD">
        <w:rPr>
          <w:rFonts w:cs="Calibri"/>
          <w:sz w:val="24"/>
          <w:szCs w:val="24"/>
          <w:lang w:eastAsia="ar-SA"/>
        </w:rPr>
        <w:t>Директор, Смирнов Дмитрий Александрович,</w:t>
      </w:r>
      <w:r w:rsidRPr="0038608C">
        <w:rPr>
          <w:rFonts w:eastAsia="Calibri"/>
          <w:bCs/>
          <w:color w:val="FF0000"/>
          <w:sz w:val="24"/>
          <w:lang w:eastAsia="ar-SA"/>
        </w:rPr>
        <w:t xml:space="preserve"> </w:t>
      </w:r>
      <w:r w:rsidRPr="004656FD">
        <w:rPr>
          <w:rFonts w:eastAsia="Calibri"/>
          <w:bCs/>
          <w:sz w:val="24"/>
          <w:lang w:eastAsia="ar-SA"/>
        </w:rPr>
        <w:t xml:space="preserve">с </w:t>
      </w:r>
      <w:r>
        <w:rPr>
          <w:sz w:val="24"/>
          <w:szCs w:val="24"/>
          <w:lang w:eastAsia="ar-SA"/>
        </w:rPr>
        <w:t>5</w:t>
      </w:r>
      <w:r w:rsidRPr="004656FD">
        <w:rPr>
          <w:sz w:val="24"/>
          <w:szCs w:val="24"/>
          <w:lang w:eastAsia="ar-SA"/>
        </w:rPr>
        <w:t xml:space="preserve"> октября</w:t>
      </w:r>
      <w:r w:rsidRPr="004656FD">
        <w:rPr>
          <w:rFonts w:eastAsia="Calibri"/>
          <w:sz w:val="24"/>
          <w:szCs w:val="24"/>
          <w:lang w:eastAsia="ar-SA"/>
        </w:rPr>
        <w:t xml:space="preserve"> 2018 года</w:t>
      </w:r>
      <w:r w:rsidRPr="004656FD">
        <w:rPr>
          <w:rFonts w:eastAsia="Calibri" w:cs="Calibri"/>
          <w:sz w:val="24"/>
          <w:szCs w:val="24"/>
          <w:lang w:eastAsia="ar-SA"/>
        </w:rPr>
        <w:t>.</w:t>
      </w:r>
    </w:p>
    <w:p w:rsidR="004656FD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804968" w:rsidRDefault="00804968" w:rsidP="0080496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/>
          <w:b/>
          <w:sz w:val="24"/>
          <w:szCs w:val="24"/>
        </w:rPr>
        <w:t xml:space="preserve">Вопрос </w:t>
      </w:r>
      <w:r w:rsidRPr="00804968">
        <w:rPr>
          <w:rFonts w:ascii="Times New Roman" w:hAnsi="Times New Roman"/>
          <w:b/>
          <w:sz w:val="24"/>
          <w:szCs w:val="24"/>
        </w:rPr>
        <w:t>3</w:t>
      </w:r>
      <w:r w:rsidRPr="00113300">
        <w:rPr>
          <w:b/>
          <w:sz w:val="24"/>
          <w:szCs w:val="24"/>
        </w:rPr>
        <w:t xml:space="preserve">. </w:t>
      </w:r>
      <w:r w:rsidRPr="00113300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804968" w:rsidRDefault="00804968" w:rsidP="0080496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04968" w:rsidRPr="00804968" w:rsidRDefault="00804968" w:rsidP="0080496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04968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804968" w:rsidRPr="00804968" w:rsidRDefault="00804968" w:rsidP="0080496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04968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804968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804968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804968" w:rsidRPr="00804968" w:rsidRDefault="00804968" w:rsidP="0080496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04968">
        <w:rPr>
          <w:rFonts w:ascii="Times New Roman" w:eastAsia="Times New Roman" w:hAnsi="Times New Roman" w:cs="Calibri"/>
          <w:b/>
          <w:sz w:val="24"/>
          <w:lang w:eastAsia="ar-SA"/>
        </w:rPr>
        <w:lastRenderedPageBreak/>
        <w:t>•</w:t>
      </w:r>
      <w:r w:rsidRPr="00804968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«Инбрэс», ИНН 2130023771, Генеральный директор, Егоров Дмитрий Валерьевич, - </w:t>
      </w:r>
      <w:r w:rsidRPr="00804968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договора строительного подряда, в т.ч. заключаемых с использованием конкурентных способов заключения договоров, предельный совокупный размер обязательств по которым не превышает пятьсот миллионов рублей.</w:t>
      </w:r>
      <w:r w:rsidRPr="00804968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804968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804968">
        <w:rPr>
          <w:rFonts w:ascii="Times New Roman" w:hAnsi="Times New Roman"/>
          <w:sz w:val="24"/>
          <w:szCs w:val="24"/>
          <w:lang w:eastAsia="ar-SA"/>
        </w:rPr>
        <w:t>. Д</w:t>
      </w:r>
      <w:r w:rsidRPr="00804968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804968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возмещения вреда в размере  500 000 рублей, взнос в компенсационный фонд обеспечения договорных обязательств в размере  2 500 000 рублей. На основании поданного заявления предлагается установить данной организации второй уровень </w:t>
      </w:r>
      <w:r w:rsidRPr="00804968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804968" w:rsidRPr="00113300" w:rsidRDefault="00804968" w:rsidP="0080496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804968" w:rsidRPr="00113300" w:rsidRDefault="00804968" w:rsidP="00804968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Pr="0007797E">
        <w:rPr>
          <w:rFonts w:ascii="Times New Roman" w:hAnsi="Times New Roman"/>
          <w:sz w:val="24"/>
          <w:szCs w:val="24"/>
        </w:rPr>
        <w:t>8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04968" w:rsidRPr="00113300" w:rsidRDefault="00804968" w:rsidP="0080496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04968" w:rsidRPr="00804968" w:rsidRDefault="00804968" w:rsidP="00804968">
      <w:pPr>
        <w:tabs>
          <w:tab w:val="left" w:pos="567"/>
        </w:tabs>
        <w:jc w:val="both"/>
        <w:rPr>
          <w:bCs/>
          <w:sz w:val="24"/>
        </w:rPr>
      </w:pPr>
      <w:r w:rsidRPr="00804968">
        <w:rPr>
          <w:rFonts w:ascii="Times New Roman" w:hAnsi="Times New Roman"/>
          <w:sz w:val="24"/>
          <w:szCs w:val="24"/>
        </w:rPr>
        <w:t>Установить данной организации второй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4656FD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E279C9" w:rsidRPr="00E279C9" w:rsidRDefault="00E279C9" w:rsidP="00E279C9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F041CB">
        <w:rPr>
          <w:rFonts w:ascii="Times New Roman" w:hAnsi="Times New Roman"/>
          <w:b/>
          <w:sz w:val="24"/>
          <w:szCs w:val="24"/>
        </w:rPr>
        <w:t xml:space="preserve">Вопрос </w:t>
      </w:r>
      <w:r w:rsidR="00804968">
        <w:rPr>
          <w:rFonts w:ascii="Times New Roman" w:hAnsi="Times New Roman"/>
          <w:b/>
          <w:sz w:val="24"/>
          <w:szCs w:val="24"/>
        </w:rPr>
        <w:t>4</w:t>
      </w:r>
      <w:r w:rsidRPr="00F041CB">
        <w:rPr>
          <w:b/>
          <w:sz w:val="24"/>
          <w:szCs w:val="24"/>
        </w:rPr>
        <w:t>.</w:t>
      </w:r>
      <w:r w:rsidRPr="00E279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79C9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4656FD" w:rsidRDefault="00E279C9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 w:rsidRPr="00E279C9">
        <w:rPr>
          <w:b/>
          <w:sz w:val="24"/>
          <w:szCs w:val="24"/>
        </w:rPr>
        <w:t xml:space="preserve">Общество с ограниченной ответственностью </w:t>
      </w:r>
      <w:r>
        <w:rPr>
          <w:b/>
          <w:sz w:val="24"/>
          <w:szCs w:val="24"/>
        </w:rPr>
        <w:t xml:space="preserve">Строительно-торговая компания </w:t>
      </w:r>
      <w:r w:rsidRPr="00E279C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Регион</w:t>
      </w:r>
      <w:r w:rsidRPr="00E279C9">
        <w:rPr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2130156108</w:t>
      </w:r>
      <w:r w:rsidR="00B40975">
        <w:rPr>
          <w:b/>
          <w:sz w:val="24"/>
          <w:szCs w:val="24"/>
        </w:rPr>
        <w:t>.</w:t>
      </w:r>
    </w:p>
    <w:p w:rsidR="004656FD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E279C9" w:rsidRPr="00113300" w:rsidRDefault="00E279C9" w:rsidP="00E279C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279C9" w:rsidRPr="00113300" w:rsidRDefault="00E279C9" w:rsidP="00E279C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E279C9" w:rsidRPr="00113300" w:rsidRDefault="00E279C9" w:rsidP="00E279C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E279C9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 xml:space="preserve">Строительно-торговая компания </w:t>
      </w:r>
      <w:r w:rsidRPr="00E279C9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Регион</w:t>
      </w:r>
      <w:r w:rsidRPr="00E279C9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2130156108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>, Директор, Алексеев Петр Валерьянович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E279C9">
        <w:rPr>
          <w:rFonts w:ascii="Times New Roman" w:hAnsi="Times New Roman"/>
          <w:sz w:val="24"/>
          <w:szCs w:val="24"/>
          <w:lang w:eastAsia="ar-SA"/>
        </w:rPr>
        <w:t>100 000 рублей.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279C9">
        <w:rPr>
          <w:rFonts w:ascii="Times New Roman" w:hAnsi="Times New Roman"/>
          <w:sz w:val="24"/>
          <w:szCs w:val="24"/>
          <w:lang w:eastAsia="ar-SA"/>
        </w:rPr>
        <w:t>21-С-0467-1018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E279C9" w:rsidRPr="00113300" w:rsidRDefault="00E279C9" w:rsidP="00E279C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E279C9" w:rsidRPr="00113300" w:rsidRDefault="00E279C9" w:rsidP="00E279C9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2D311D" w:rsidRPr="0007797E">
        <w:rPr>
          <w:rFonts w:ascii="Times New Roman" w:hAnsi="Times New Roman"/>
          <w:sz w:val="24"/>
          <w:szCs w:val="24"/>
        </w:rPr>
        <w:t>8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279C9" w:rsidRPr="00113300" w:rsidRDefault="00E279C9" w:rsidP="00E279C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279C9" w:rsidRPr="00113300" w:rsidRDefault="00E279C9" w:rsidP="00E279C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E279C9">
        <w:rPr>
          <w:rFonts w:ascii="Times New Roman" w:hAnsi="Times New Roman"/>
          <w:sz w:val="24"/>
          <w:szCs w:val="24"/>
        </w:rPr>
        <w:t>Общество с ограниченной ответственностью Строительно-торговая компания «Регион», ИНН 2130156108</w:t>
      </w:r>
      <w:r w:rsidRPr="00E279C9">
        <w:rPr>
          <w:rFonts w:ascii="Times New Roman" w:hAnsi="Times New Roman" w:cs="Calibri"/>
          <w:sz w:val="24"/>
          <w:szCs w:val="24"/>
          <w:lang w:eastAsia="ar-SA"/>
        </w:rPr>
        <w:t>, Директор, Алексеев Петр Валерьянович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279C9">
        <w:rPr>
          <w:rFonts w:ascii="Times New Roman" w:hAnsi="Times New Roman"/>
          <w:sz w:val="24"/>
          <w:szCs w:val="24"/>
          <w:lang w:eastAsia="ar-SA"/>
        </w:rPr>
        <w:t>21-С-0467-1018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4656FD" w:rsidRDefault="00E279C9" w:rsidP="00E279C9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4656FD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4656FD" w:rsidRDefault="00FA248E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 w:rsidRPr="00F041CB">
        <w:rPr>
          <w:b/>
          <w:sz w:val="24"/>
          <w:szCs w:val="24"/>
        </w:rPr>
        <w:t>Вопрос</w:t>
      </w:r>
      <w:r w:rsidR="00804968">
        <w:rPr>
          <w:b/>
          <w:sz w:val="24"/>
          <w:szCs w:val="24"/>
        </w:rPr>
        <w:t xml:space="preserve"> 5</w:t>
      </w:r>
      <w:r w:rsidRPr="00F041CB">
        <w:rPr>
          <w:b/>
          <w:sz w:val="24"/>
          <w:szCs w:val="24"/>
        </w:rPr>
        <w:t>.</w:t>
      </w:r>
      <w:r w:rsidRPr="00E279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D6D80">
        <w:rPr>
          <w:b/>
          <w:bCs/>
          <w:sz w:val="24"/>
          <w:szCs w:val="24"/>
        </w:rPr>
        <w:t>Рассмотрение вопроса аренды офисных помещений для нужд Ассоциации</w:t>
      </w:r>
      <w:r>
        <w:rPr>
          <w:b/>
          <w:bCs/>
          <w:sz w:val="24"/>
          <w:szCs w:val="24"/>
        </w:rPr>
        <w:t>.</w:t>
      </w:r>
    </w:p>
    <w:p w:rsidR="00FA248E" w:rsidRDefault="00FA248E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</w:p>
    <w:p w:rsidR="00FA248E" w:rsidRPr="00113300" w:rsidRDefault="00FA248E" w:rsidP="00FA248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A248E" w:rsidRDefault="00FA248E" w:rsidP="00FA248E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  <w:lang w:eastAsia="ar-SA"/>
        </w:rPr>
      </w:pPr>
      <w:r w:rsidRPr="00113300">
        <w:rPr>
          <w:rFonts w:eastAsia="Calibri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eastAsia="Calibri"/>
          <w:b/>
          <w:bCs/>
          <w:color w:val="000000"/>
          <w:lang w:eastAsia="ar-SA"/>
        </w:rPr>
        <w:t xml:space="preserve"> -  </w:t>
      </w:r>
      <w:r w:rsidR="0007797E" w:rsidRPr="0007797E">
        <w:rPr>
          <w:rFonts w:eastAsia="Calibri"/>
          <w:bCs/>
          <w:color w:val="000000"/>
          <w:sz w:val="24"/>
          <w:szCs w:val="24"/>
          <w:lang w:eastAsia="ar-SA"/>
        </w:rPr>
        <w:t>для доклада по данному вопросу передал слово Генеральному директору А «СО «СЧ»</w:t>
      </w:r>
      <w:r w:rsidR="0007797E">
        <w:rPr>
          <w:rFonts w:eastAsia="Calibri"/>
          <w:bCs/>
          <w:color w:val="000000"/>
          <w:sz w:val="24"/>
          <w:szCs w:val="24"/>
          <w:lang w:eastAsia="ar-SA"/>
        </w:rPr>
        <w:t xml:space="preserve"> Андрееву Александру Федоровичу, который, в соответствии с поручением (Протокол №406 от 26.09.2018г.) представил Правлению сводный анализ предложений по аренде помещений под офис Ассоциации «Саморегулируемая организация «Строители Чувашии»</w:t>
      </w:r>
      <w:r w:rsidR="00CA7071">
        <w:rPr>
          <w:rFonts w:eastAsia="Calibri"/>
          <w:bCs/>
          <w:color w:val="000000"/>
          <w:sz w:val="24"/>
          <w:szCs w:val="24"/>
          <w:lang w:eastAsia="ar-SA"/>
        </w:rPr>
        <w:t xml:space="preserve">. Изучив представленные предложения, Правление пришло к выводу, что информации, представленной в докладе Генерального директора Андреева А.Ф. недостаточно для голосования и принятия решения по выбору офисных </w:t>
      </w:r>
      <w:r w:rsidR="00CA7071">
        <w:rPr>
          <w:rFonts w:eastAsia="Calibri"/>
          <w:bCs/>
          <w:color w:val="000000"/>
          <w:sz w:val="24"/>
          <w:szCs w:val="24"/>
          <w:lang w:eastAsia="ar-SA"/>
        </w:rPr>
        <w:lastRenderedPageBreak/>
        <w:t xml:space="preserve">помещений для нужд Ассоциации, в связи </w:t>
      </w:r>
      <w:r w:rsidR="00A67AEB">
        <w:rPr>
          <w:rFonts w:eastAsia="Calibri"/>
          <w:bCs/>
          <w:color w:val="000000"/>
          <w:sz w:val="24"/>
          <w:szCs w:val="24"/>
          <w:lang w:eastAsia="ar-SA"/>
        </w:rPr>
        <w:t>с чем, в</w:t>
      </w:r>
      <w:r w:rsidR="00A67AEB" w:rsidRPr="00A67AEB">
        <w:rPr>
          <w:rFonts w:eastAsia="Calibri"/>
          <w:bCs/>
          <w:color w:val="000000"/>
          <w:sz w:val="24"/>
          <w:szCs w:val="24"/>
          <w:lang w:eastAsia="ar-SA"/>
        </w:rPr>
        <w:t xml:space="preserve"> целях обеспечения бесперебойного функционирования всех структурных подразделений Ассоциации</w:t>
      </w:r>
      <w:r w:rsidR="00A67AEB">
        <w:rPr>
          <w:rFonts w:eastAsia="Calibri"/>
          <w:bCs/>
          <w:color w:val="000000"/>
          <w:sz w:val="24"/>
          <w:szCs w:val="24"/>
          <w:lang w:eastAsia="ar-SA"/>
        </w:rPr>
        <w:t>, а также в целях сокращения затрат на аренду офисных помещений</w:t>
      </w:r>
      <w:r w:rsidR="00A67AEB" w:rsidRPr="00A67AEB">
        <w:rPr>
          <w:rFonts w:eastAsia="Calibri"/>
          <w:bCs/>
          <w:color w:val="000000"/>
          <w:sz w:val="24"/>
          <w:szCs w:val="24"/>
          <w:lang w:eastAsia="ar-SA"/>
        </w:rPr>
        <w:t xml:space="preserve">, Генеральному директору Ассоциации Андрееву А.Ф. 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>предлагается поручить</w:t>
      </w:r>
      <w:r w:rsidR="00A67AEB">
        <w:rPr>
          <w:rFonts w:eastAsia="Calibri"/>
          <w:bCs/>
          <w:color w:val="000000"/>
          <w:sz w:val="24"/>
          <w:szCs w:val="24"/>
          <w:lang w:eastAsia="ar-SA"/>
        </w:rPr>
        <w:t>:</w:t>
      </w:r>
    </w:p>
    <w:p w:rsidR="00A67AEB" w:rsidRDefault="00A67AEB" w:rsidP="00FA248E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  <w:lang w:eastAsia="ar-SA"/>
        </w:rPr>
      </w:pPr>
      <w:r>
        <w:rPr>
          <w:rFonts w:eastAsia="Calibri"/>
          <w:bCs/>
          <w:color w:val="000000"/>
          <w:sz w:val="24"/>
          <w:szCs w:val="24"/>
          <w:lang w:eastAsia="ar-SA"/>
        </w:rPr>
        <w:t xml:space="preserve">1. Подготовить перерасчет </w:t>
      </w:r>
      <w:r w:rsidR="00D41D37">
        <w:rPr>
          <w:rFonts w:eastAsia="Calibri"/>
          <w:bCs/>
          <w:color w:val="000000"/>
          <w:sz w:val="24"/>
          <w:szCs w:val="24"/>
          <w:lang w:eastAsia="ar-SA"/>
        </w:rPr>
        <w:t xml:space="preserve">необходимых для </w:t>
      </w:r>
      <w:r>
        <w:rPr>
          <w:rFonts w:eastAsia="Calibri"/>
          <w:bCs/>
          <w:color w:val="000000"/>
          <w:sz w:val="24"/>
          <w:szCs w:val="24"/>
          <w:lang w:eastAsia="ar-SA"/>
        </w:rPr>
        <w:t>аренд</w:t>
      </w:r>
      <w:r w:rsidR="00D41D37">
        <w:rPr>
          <w:rFonts w:eastAsia="Calibri"/>
          <w:bCs/>
          <w:color w:val="000000"/>
          <w:sz w:val="24"/>
          <w:szCs w:val="24"/>
          <w:lang w:eastAsia="ar-SA"/>
        </w:rPr>
        <w:t>ы (приобретения в собственность)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площадей с учетом количественного состава всех </w:t>
      </w:r>
      <w:r w:rsidRPr="00A67AEB">
        <w:rPr>
          <w:rFonts w:eastAsia="Calibri"/>
          <w:bCs/>
          <w:color w:val="000000"/>
          <w:sz w:val="24"/>
          <w:szCs w:val="24"/>
          <w:lang w:eastAsia="ar-SA"/>
        </w:rPr>
        <w:t>структурных подразделений Ассоциации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в соответствии с утвержденным штатным расписанием,</w:t>
      </w:r>
      <w:r w:rsidR="00957568">
        <w:rPr>
          <w:rFonts w:eastAsia="Calibri"/>
          <w:bCs/>
          <w:color w:val="000000"/>
          <w:sz w:val="24"/>
          <w:szCs w:val="24"/>
          <w:lang w:eastAsia="ar-SA"/>
        </w:rPr>
        <w:t xml:space="preserve"> с учетом необходимых дополнительных помещений под серверную, архив, комнату приема пищи и пр., </w:t>
      </w:r>
      <w:r>
        <w:rPr>
          <w:rFonts w:eastAsia="Calibri"/>
          <w:bCs/>
          <w:color w:val="000000"/>
          <w:sz w:val="24"/>
          <w:szCs w:val="24"/>
          <w:lang w:eastAsia="ar-SA"/>
        </w:rPr>
        <w:t>согласно норм действующего законодательства</w:t>
      </w:r>
      <w:r w:rsidR="00957568">
        <w:rPr>
          <w:rFonts w:eastAsia="Calibri"/>
          <w:bCs/>
          <w:color w:val="000000"/>
          <w:sz w:val="24"/>
          <w:szCs w:val="24"/>
          <w:lang w:eastAsia="ar-SA"/>
        </w:rPr>
        <w:t>.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</w:t>
      </w:r>
    </w:p>
    <w:p w:rsidR="00957568" w:rsidRDefault="00957568" w:rsidP="00FA248E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  <w:lang w:eastAsia="ar-SA"/>
        </w:rPr>
      </w:pPr>
      <w:r>
        <w:rPr>
          <w:rFonts w:eastAsia="Calibri"/>
          <w:bCs/>
          <w:color w:val="000000"/>
          <w:sz w:val="24"/>
          <w:szCs w:val="24"/>
          <w:lang w:eastAsia="ar-SA"/>
        </w:rPr>
        <w:t xml:space="preserve">2. 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>Более д</w:t>
      </w:r>
      <w:r>
        <w:rPr>
          <w:rFonts w:eastAsia="Calibri"/>
          <w:bCs/>
          <w:color w:val="000000"/>
          <w:sz w:val="24"/>
          <w:szCs w:val="24"/>
          <w:lang w:eastAsia="ar-SA"/>
        </w:rPr>
        <w:t>етально проработать каждое из представленных предложений по арендуемым</w:t>
      </w:r>
      <w:r w:rsidR="00D41D37">
        <w:rPr>
          <w:rFonts w:eastAsia="Calibri"/>
          <w:bCs/>
          <w:color w:val="000000"/>
          <w:sz w:val="24"/>
          <w:szCs w:val="24"/>
          <w:lang w:eastAsia="ar-SA"/>
        </w:rPr>
        <w:t xml:space="preserve"> (приобретаемым в собственность)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помещениям с приложением планировочных решений, 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>анализа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наличия парковочных мест (в т.ч. платных), сформированн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>ых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путем переговоров 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>с потенциальными арендодателями</w:t>
      </w:r>
      <w:r w:rsidR="00D41D37">
        <w:rPr>
          <w:rFonts w:eastAsia="Calibri"/>
          <w:bCs/>
          <w:color w:val="000000"/>
          <w:sz w:val="24"/>
          <w:szCs w:val="24"/>
          <w:lang w:eastAsia="ar-SA"/>
        </w:rPr>
        <w:t xml:space="preserve"> (продавцами)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eastAsia="ar-SA"/>
        </w:rPr>
        <w:t>окончательн</w:t>
      </w:r>
      <w:r w:rsidR="00725466">
        <w:rPr>
          <w:rFonts w:eastAsia="Calibri"/>
          <w:bCs/>
          <w:color w:val="000000"/>
          <w:sz w:val="24"/>
          <w:szCs w:val="24"/>
          <w:lang w:eastAsia="ar-SA"/>
        </w:rPr>
        <w:t>ых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цен аренды</w:t>
      </w:r>
      <w:r w:rsidR="00D41D37">
        <w:rPr>
          <w:rFonts w:eastAsia="Calibri"/>
          <w:bCs/>
          <w:color w:val="000000"/>
          <w:sz w:val="24"/>
          <w:szCs w:val="24"/>
          <w:lang w:eastAsia="ar-SA"/>
        </w:rPr>
        <w:t xml:space="preserve"> (приобретения в собственность)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помещений.</w:t>
      </w:r>
    </w:p>
    <w:p w:rsidR="00725466" w:rsidRDefault="00725466" w:rsidP="00FA248E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ar-SA"/>
        </w:rPr>
        <w:t>3. Представить на ближайших заседаниях Правления доработанный Сводный анализ предложений по аренде</w:t>
      </w:r>
      <w:r w:rsidR="00D41D37">
        <w:rPr>
          <w:rFonts w:eastAsia="Calibri"/>
          <w:bCs/>
          <w:color w:val="000000"/>
          <w:sz w:val="24"/>
          <w:szCs w:val="24"/>
          <w:lang w:eastAsia="ar-SA"/>
        </w:rPr>
        <w:t xml:space="preserve"> (приобретения в собственность) </w:t>
      </w:r>
      <w:r>
        <w:rPr>
          <w:rFonts w:eastAsia="Calibri"/>
          <w:bCs/>
          <w:color w:val="000000"/>
          <w:sz w:val="24"/>
          <w:szCs w:val="24"/>
          <w:lang w:eastAsia="ar-SA"/>
        </w:rPr>
        <w:t>помещений для обсуждения.</w:t>
      </w:r>
    </w:p>
    <w:p w:rsidR="002D311D" w:rsidRPr="00113300" w:rsidRDefault="002D311D" w:rsidP="002D311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2D311D" w:rsidRPr="00113300" w:rsidRDefault="002D311D" w:rsidP="002D311D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Pr="0007797E">
        <w:rPr>
          <w:rFonts w:ascii="Times New Roman" w:hAnsi="Times New Roman"/>
          <w:sz w:val="24"/>
          <w:szCs w:val="24"/>
        </w:rPr>
        <w:t>8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A248E" w:rsidRDefault="002D311D" w:rsidP="002D311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13300">
        <w:rPr>
          <w:rFonts w:eastAsia="Calibri"/>
          <w:i/>
          <w:color w:val="000000"/>
          <w:sz w:val="24"/>
          <w:szCs w:val="24"/>
          <w:u w:val="single"/>
        </w:rPr>
        <w:t>Решили:</w:t>
      </w:r>
    </w:p>
    <w:p w:rsidR="00725466" w:rsidRDefault="00725466" w:rsidP="00725466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  <w:lang w:eastAsia="ar-SA"/>
        </w:rPr>
      </w:pPr>
      <w:r w:rsidRPr="00A67AEB">
        <w:rPr>
          <w:rFonts w:eastAsia="Calibri"/>
          <w:bCs/>
          <w:color w:val="000000"/>
          <w:sz w:val="24"/>
          <w:szCs w:val="24"/>
          <w:lang w:eastAsia="ar-SA"/>
        </w:rPr>
        <w:t xml:space="preserve">Генеральному директору Ассоциации Андрееву А.Ф. </w:t>
      </w:r>
      <w:r>
        <w:rPr>
          <w:rFonts w:eastAsia="Calibri"/>
          <w:bCs/>
          <w:color w:val="000000"/>
          <w:sz w:val="24"/>
          <w:szCs w:val="24"/>
          <w:lang w:eastAsia="ar-SA"/>
        </w:rPr>
        <w:t>поручить:</w:t>
      </w:r>
    </w:p>
    <w:p w:rsidR="00D41D37" w:rsidRDefault="00D41D37" w:rsidP="00D41D37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  <w:lang w:eastAsia="ar-SA"/>
        </w:rPr>
      </w:pPr>
      <w:r>
        <w:rPr>
          <w:rFonts w:eastAsia="Calibri"/>
          <w:bCs/>
          <w:color w:val="000000"/>
          <w:sz w:val="24"/>
          <w:szCs w:val="24"/>
          <w:lang w:eastAsia="ar-SA"/>
        </w:rPr>
        <w:t xml:space="preserve">1. Подготовить перерасчет необходимых для аренды (приобретения в собственность) площадей с учетом количественного состава всех </w:t>
      </w:r>
      <w:r w:rsidRPr="00A67AEB">
        <w:rPr>
          <w:rFonts w:eastAsia="Calibri"/>
          <w:bCs/>
          <w:color w:val="000000"/>
          <w:sz w:val="24"/>
          <w:szCs w:val="24"/>
          <w:lang w:eastAsia="ar-SA"/>
        </w:rPr>
        <w:t>структурных подразделений Ассоциации</w:t>
      </w:r>
      <w:r>
        <w:rPr>
          <w:rFonts w:eastAsia="Calibri"/>
          <w:bCs/>
          <w:color w:val="000000"/>
          <w:sz w:val="24"/>
          <w:szCs w:val="24"/>
          <w:lang w:eastAsia="ar-SA"/>
        </w:rPr>
        <w:t xml:space="preserve"> в соответствии с утвержденным штатным расписанием, с учетом необходимых дополнительных помещений под серверную, архив, комнату приема пищи и пр., согласно норм действующего законодательства. </w:t>
      </w:r>
    </w:p>
    <w:p w:rsidR="00D41D37" w:rsidRDefault="00D41D37" w:rsidP="00D41D37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Cs/>
          <w:color w:val="000000"/>
          <w:sz w:val="24"/>
          <w:szCs w:val="24"/>
          <w:lang w:eastAsia="ar-SA"/>
        </w:rPr>
      </w:pPr>
      <w:r>
        <w:rPr>
          <w:rFonts w:eastAsia="Calibri"/>
          <w:bCs/>
          <w:color w:val="000000"/>
          <w:sz w:val="24"/>
          <w:szCs w:val="24"/>
          <w:lang w:eastAsia="ar-SA"/>
        </w:rPr>
        <w:t>2. Более детально проработать каждое из представленных предложений по арендуемым (приобретаемым в собственность) помещениям с приложением планировочных решений, анализа наличия парковочных мест (в т.ч. платных), сформированных путем переговоров с потенциальными арендодателями (продавцами) окончательных цен аренды (приобретения в собственность) помещений.</w:t>
      </w:r>
    </w:p>
    <w:p w:rsidR="00FA248E" w:rsidRDefault="00D41D37" w:rsidP="00D41D3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ar-SA"/>
        </w:rPr>
        <w:t>3. Представить на ближайших заседаниях Правления доработанный Сводный анализ предложений по аренде (приобретения в собственность) помещений для обсуждения.</w:t>
      </w:r>
    </w:p>
    <w:p w:rsidR="00FA248E" w:rsidRDefault="00FA248E" w:rsidP="004656F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A248E" w:rsidRDefault="00FA248E" w:rsidP="004656F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A248E" w:rsidRDefault="00FA248E" w:rsidP="004656F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A248E" w:rsidRDefault="00FA248E" w:rsidP="004656F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01D8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547AD0" w:rsidRPr="00547AD0">
        <w:rPr>
          <w:sz w:val="24"/>
          <w:szCs w:val="24"/>
        </w:rPr>
        <w:t>10 октября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547AD0" w:rsidRPr="00547AD0">
        <w:rPr>
          <w:sz w:val="24"/>
          <w:szCs w:val="24"/>
        </w:rPr>
        <w:t>10 октября</w:t>
      </w:r>
      <w:r w:rsidR="00547AD0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1C686A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C686A" w:rsidRDefault="001C686A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457B49" w:rsidRDefault="00944366" w:rsidP="00944366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91249" cy="2070339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249" cy="207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8E" w:rsidRDefault="00FD5A8E" w:rsidP="002C1734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</w:t>
      </w:r>
      <w:r w:rsidR="00360578" w:rsidRPr="00547AD0">
        <w:rPr>
          <w:sz w:val="24"/>
          <w:szCs w:val="24"/>
        </w:rPr>
        <w:t>40</w:t>
      </w:r>
      <w:r w:rsidR="00547AD0" w:rsidRPr="00547AD0">
        <w:rPr>
          <w:sz w:val="24"/>
          <w:szCs w:val="24"/>
        </w:rPr>
        <w:t>8</w:t>
      </w:r>
      <w:r w:rsidRPr="00547AD0">
        <w:rPr>
          <w:sz w:val="24"/>
          <w:szCs w:val="24"/>
        </w:rPr>
        <w:t xml:space="preserve"> от </w:t>
      </w:r>
      <w:r w:rsidR="00547AD0" w:rsidRPr="00547AD0">
        <w:rPr>
          <w:sz w:val="24"/>
          <w:szCs w:val="24"/>
        </w:rPr>
        <w:t>10</w:t>
      </w:r>
      <w:r w:rsidR="00831853" w:rsidRPr="00547AD0">
        <w:rPr>
          <w:sz w:val="24"/>
          <w:szCs w:val="24"/>
        </w:rPr>
        <w:t>.</w:t>
      </w:r>
      <w:r w:rsidR="00547AD0" w:rsidRPr="00547AD0">
        <w:rPr>
          <w:sz w:val="24"/>
          <w:szCs w:val="24"/>
        </w:rPr>
        <w:t>10</w:t>
      </w:r>
      <w:r w:rsidRPr="00547AD0">
        <w:rPr>
          <w:sz w:val="24"/>
          <w:szCs w:val="24"/>
        </w:rPr>
        <w:t>.2018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04968" w:rsidRPr="001724FE" w:rsidTr="00A662E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4968" w:rsidRPr="001724FE" w:rsidTr="00A662E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4968" w:rsidRPr="008E5166" w:rsidTr="00A662E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496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«Инбрэс»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496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2130023771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4968">
              <w:rPr>
                <w:rFonts w:ascii="Times New Roman" w:hAnsi="Times New Roman"/>
              </w:rPr>
              <w:t>16.04.2018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второй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8E5166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8E5166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04968" w:rsidRPr="001724FE" w:rsidTr="00A662E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4968" w:rsidRPr="001724FE" w:rsidTr="00A662E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68" w:rsidRPr="001724FE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8049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4968" w:rsidRPr="008E5166" w:rsidTr="00A662E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496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«Инбрэс»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496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2130023771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04968">
              <w:rPr>
                <w:rFonts w:ascii="Times New Roman" w:hAnsi="Times New Roman"/>
              </w:rPr>
              <w:t>16.04.2018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второй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E279C9" w:rsidRDefault="00804968" w:rsidP="00A662E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8E5166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8E5166" w:rsidRDefault="00804968" w:rsidP="00A662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8E5166" w:rsidRDefault="00804968" w:rsidP="00A662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8E7B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E7BEB"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804968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E279C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Строительно-торговая компания «Регион»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E279C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2130156108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E279C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hAnsi="Times New Roman"/>
              </w:rPr>
              <w:t>10.10.2018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E279C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1</w:t>
            </w:r>
            <w:r w:rsidR="00F041CB"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E279C9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="00F041CB"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E279C9" w:rsidRDefault="00F041CB" w:rsidP="001E716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760B3A" w:rsidRDefault="00760B3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sectPr w:rsidR="00760B3A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01" w:rsidRDefault="00387501" w:rsidP="00EA756E">
      <w:r>
        <w:separator/>
      </w:r>
    </w:p>
  </w:endnote>
  <w:endnote w:type="continuationSeparator" w:id="1">
    <w:p w:rsidR="00387501" w:rsidRDefault="00387501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01" w:rsidRDefault="00387501" w:rsidP="00EA756E">
      <w:r>
        <w:separator/>
      </w:r>
    </w:p>
  </w:footnote>
  <w:footnote w:type="continuationSeparator" w:id="1">
    <w:p w:rsidR="00387501" w:rsidRDefault="00387501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55C30"/>
    <w:multiLevelType w:val="hybridMultilevel"/>
    <w:tmpl w:val="CBEC9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0720AB"/>
    <w:multiLevelType w:val="hybridMultilevel"/>
    <w:tmpl w:val="2B64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EF39F3"/>
    <w:multiLevelType w:val="hybridMultilevel"/>
    <w:tmpl w:val="B510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B97B82"/>
    <w:multiLevelType w:val="hybridMultilevel"/>
    <w:tmpl w:val="BAD4C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50"/>
  </w:num>
  <w:num w:numId="3">
    <w:abstractNumId w:val="43"/>
  </w:num>
  <w:num w:numId="4">
    <w:abstractNumId w:val="47"/>
  </w:num>
  <w:num w:numId="5">
    <w:abstractNumId w:val="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5"/>
  </w:num>
  <w:num w:numId="8">
    <w:abstractNumId w:val="20"/>
  </w:num>
  <w:num w:numId="9">
    <w:abstractNumId w:val="40"/>
  </w:num>
  <w:num w:numId="10">
    <w:abstractNumId w:val="19"/>
  </w:num>
  <w:num w:numId="11">
    <w:abstractNumId w:val="48"/>
  </w:num>
  <w:num w:numId="12">
    <w:abstractNumId w:val="31"/>
  </w:num>
  <w:num w:numId="13">
    <w:abstractNumId w:val="29"/>
  </w:num>
  <w:num w:numId="14">
    <w:abstractNumId w:val="13"/>
  </w:num>
  <w:num w:numId="15">
    <w:abstractNumId w:val="15"/>
  </w:num>
  <w:num w:numId="16">
    <w:abstractNumId w:val="46"/>
  </w:num>
  <w:num w:numId="17">
    <w:abstractNumId w:val="7"/>
  </w:num>
  <w:num w:numId="18">
    <w:abstractNumId w:val="17"/>
  </w:num>
  <w:num w:numId="19">
    <w:abstractNumId w:val="8"/>
  </w:num>
  <w:num w:numId="20">
    <w:abstractNumId w:val="38"/>
  </w:num>
  <w:num w:numId="21">
    <w:abstractNumId w:val="39"/>
  </w:num>
  <w:num w:numId="22">
    <w:abstractNumId w:val="28"/>
  </w:num>
  <w:num w:numId="23">
    <w:abstractNumId w:val="4"/>
  </w:num>
  <w:num w:numId="24">
    <w:abstractNumId w:val="36"/>
  </w:num>
  <w:num w:numId="25">
    <w:abstractNumId w:val="42"/>
  </w:num>
  <w:num w:numId="26">
    <w:abstractNumId w:val="6"/>
  </w:num>
  <w:num w:numId="27">
    <w:abstractNumId w:val="26"/>
  </w:num>
  <w:num w:numId="28">
    <w:abstractNumId w:val="24"/>
  </w:num>
  <w:num w:numId="29">
    <w:abstractNumId w:val="12"/>
  </w:num>
  <w:num w:numId="30">
    <w:abstractNumId w:val="49"/>
  </w:num>
  <w:num w:numId="31">
    <w:abstractNumId w:val="21"/>
  </w:num>
  <w:num w:numId="32">
    <w:abstractNumId w:val="9"/>
  </w:num>
  <w:num w:numId="33">
    <w:abstractNumId w:val="41"/>
  </w:num>
  <w:num w:numId="34">
    <w:abstractNumId w:val="25"/>
  </w:num>
  <w:num w:numId="35">
    <w:abstractNumId w:val="44"/>
  </w:num>
  <w:num w:numId="36">
    <w:abstractNumId w:val="10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 w:numId="41">
    <w:abstractNumId w:val="30"/>
  </w:num>
  <w:num w:numId="42">
    <w:abstractNumId w:val="14"/>
  </w:num>
  <w:num w:numId="43">
    <w:abstractNumId w:val="16"/>
  </w:num>
  <w:num w:numId="44">
    <w:abstractNumId w:val="23"/>
  </w:num>
  <w:num w:numId="45">
    <w:abstractNumId w:val="37"/>
  </w:num>
  <w:num w:numId="46">
    <w:abstractNumId w:val="34"/>
  </w:num>
  <w:num w:numId="47">
    <w:abstractNumId w:val="33"/>
  </w:num>
  <w:num w:numId="48">
    <w:abstractNumId w:val="35"/>
  </w:num>
  <w:num w:numId="4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7E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0A95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686A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11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50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515D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56F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4BC2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AD0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4BA4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466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4FD5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968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366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57568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0FB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2E18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AEB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975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0AF1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1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1D37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C9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9E2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48E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11</cp:revision>
  <cp:lastPrinted>2018-10-10T11:50:00Z</cp:lastPrinted>
  <dcterms:created xsi:type="dcterms:W3CDTF">2018-10-09T08:01:00Z</dcterms:created>
  <dcterms:modified xsi:type="dcterms:W3CDTF">2018-10-10T13:14:00Z</dcterms:modified>
</cp:coreProperties>
</file>