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3B0BD3">
        <w:rPr>
          <w:b/>
          <w:color w:val="000000"/>
          <w:sz w:val="24"/>
          <w:szCs w:val="24"/>
        </w:rPr>
        <w:t>9</w:t>
      </w:r>
      <w:r w:rsidR="00C12885">
        <w:rPr>
          <w:b/>
          <w:color w:val="000000"/>
          <w:sz w:val="24"/>
          <w:szCs w:val="24"/>
        </w:rPr>
        <w:t>8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DB536D">
        <w:rPr>
          <w:color w:val="000000"/>
          <w:sz w:val="24"/>
          <w:szCs w:val="24"/>
        </w:rPr>
        <w:t>2</w:t>
      </w:r>
      <w:r w:rsidR="00357DD3">
        <w:rPr>
          <w:color w:val="000000"/>
          <w:sz w:val="24"/>
          <w:szCs w:val="24"/>
        </w:rPr>
        <w:t>2</w:t>
      </w:r>
      <w:r w:rsidR="00245521">
        <w:rPr>
          <w:color w:val="000000"/>
          <w:sz w:val="24"/>
          <w:szCs w:val="24"/>
        </w:rPr>
        <w:t>.08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DB536D" w:rsidRDefault="00DB536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CC5057">
        <w:rPr>
          <w:sz w:val="24"/>
          <w:szCs w:val="24"/>
        </w:rPr>
        <w:t xml:space="preserve">— </w:t>
      </w:r>
      <w:r>
        <w:rPr>
          <w:sz w:val="24"/>
          <w:szCs w:val="24"/>
        </w:rPr>
        <w:t>Заместитель п</w:t>
      </w:r>
      <w:r w:rsidRPr="00CC5057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Pr="00CC5057">
        <w:rPr>
          <w:sz w:val="24"/>
          <w:szCs w:val="24"/>
        </w:rPr>
        <w:t xml:space="preserve"> Правления</w:t>
      </w:r>
      <w:r>
        <w:rPr>
          <w:sz w:val="24"/>
          <w:szCs w:val="24"/>
        </w:rPr>
        <w:t>;</w:t>
      </w:r>
    </w:p>
    <w:p w:rsidR="00245521" w:rsidRDefault="00245521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Грищенко Алексей Алексеевич</w:t>
      </w:r>
      <w:r w:rsidRPr="00F424AD">
        <w:rPr>
          <w:sz w:val="24"/>
          <w:szCs w:val="24"/>
        </w:rPr>
        <w:t>— член Правления;</w:t>
      </w:r>
    </w:p>
    <w:p w:rsidR="00DB536D" w:rsidRDefault="00DB536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Юрусов Валерий Геннадьевич</w:t>
      </w:r>
      <w:r w:rsidRPr="00F424AD">
        <w:rPr>
          <w:sz w:val="24"/>
          <w:szCs w:val="24"/>
        </w:rPr>
        <w:t>— член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7C4885" w:rsidRDefault="007C4885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F041CB">
        <w:rPr>
          <w:color w:val="000000"/>
          <w:sz w:val="24"/>
          <w:szCs w:val="24"/>
        </w:rPr>
        <w:t>7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C12885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C12885" w:rsidRPr="00C12885" w:rsidRDefault="00C12885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Андреев Александр Федорович – Генеральный директор 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C12885" w:rsidRPr="004536F3" w:rsidRDefault="00C12885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Проворов Александр Алексеевич – Председатель Дисциплинарной комиссии 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F041CB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«За» - 7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F041CB" w:rsidRDefault="00F041CB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13300">
        <w:rPr>
          <w:rFonts w:ascii="Times New Roman" w:hAnsi="Times New Roman" w:cs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113300">
        <w:rPr>
          <w:rFonts w:ascii="Times New Roman" w:hAnsi="Times New Roman" w:cs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113300">
        <w:rPr>
          <w:rFonts w:ascii="Times New Roman" w:hAnsi="Times New Roman" w:cs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357DD3" w:rsidRPr="001C5F68" w:rsidRDefault="00F041CB" w:rsidP="00357DD3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357DD3">
        <w:rPr>
          <w:rFonts w:ascii="Times New Roman" w:hAnsi="Times New Roman"/>
          <w:b/>
          <w:sz w:val="24"/>
          <w:szCs w:val="24"/>
        </w:rPr>
        <w:t xml:space="preserve">.   </w:t>
      </w:r>
      <w:r w:rsidR="00357DD3" w:rsidRPr="001C5F68">
        <w:rPr>
          <w:rFonts w:ascii="Times New Roman" w:hAnsi="Times New Roman"/>
          <w:b/>
          <w:sz w:val="24"/>
          <w:szCs w:val="24"/>
        </w:rPr>
        <w:t xml:space="preserve">О рассмотрении Решений Дисциплинарной комиссии А «СО «СЧ» об исключении из членов А «СО «СЧ» следующих организаций: </w:t>
      </w:r>
    </w:p>
    <w:p w:rsidR="00F21E6D" w:rsidRPr="00357DD3" w:rsidRDefault="00357DD3" w:rsidP="00357DD3">
      <w:pPr>
        <w:pStyle w:val="a7"/>
        <w:numPr>
          <w:ilvl w:val="0"/>
          <w:numId w:val="45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357DD3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"Чебоксарский завод "Электрощит", ИНН 2130071736;</w:t>
      </w:r>
    </w:p>
    <w:p w:rsidR="00357DD3" w:rsidRDefault="00357DD3" w:rsidP="00357DD3">
      <w:pPr>
        <w:pStyle w:val="a7"/>
        <w:numPr>
          <w:ilvl w:val="0"/>
          <w:numId w:val="45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357DD3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"ВолгаСтройИнвест"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357DD3">
        <w:rPr>
          <w:rFonts w:ascii="Times New Roman" w:hAnsi="Times New Roman"/>
          <w:b/>
          <w:sz w:val="24"/>
          <w:szCs w:val="24"/>
        </w:rPr>
        <w:t>2130047349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357DD3" w:rsidRDefault="000527E3" w:rsidP="00357DD3">
      <w:pPr>
        <w:pStyle w:val="a7"/>
        <w:numPr>
          <w:ilvl w:val="0"/>
          <w:numId w:val="45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0527E3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"Монус"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0527E3">
        <w:rPr>
          <w:rFonts w:ascii="Times New Roman" w:hAnsi="Times New Roman"/>
          <w:b/>
          <w:sz w:val="24"/>
          <w:szCs w:val="24"/>
        </w:rPr>
        <w:t>2127300619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DA1D79" w:rsidRDefault="00F041CB" w:rsidP="00DB536D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07483D">
        <w:rPr>
          <w:rFonts w:ascii="Times New Roman" w:hAnsi="Times New Roman"/>
          <w:b/>
          <w:sz w:val="24"/>
          <w:szCs w:val="24"/>
        </w:rPr>
        <w:t xml:space="preserve">.    О рассмотрении Уведомления Общества с ограниченной </w:t>
      </w:r>
      <w:r w:rsidR="00393C67">
        <w:rPr>
          <w:rFonts w:ascii="Times New Roman" w:hAnsi="Times New Roman"/>
          <w:b/>
          <w:sz w:val="24"/>
          <w:szCs w:val="24"/>
        </w:rPr>
        <w:t>ответственностью фирма «Эртель», ИНН 2129050812.</w:t>
      </w:r>
    </w:p>
    <w:p w:rsidR="00F041CB" w:rsidRDefault="00F041CB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F041CB" w:rsidRDefault="00F041CB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F041CB" w:rsidRDefault="00F041CB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lastRenderedPageBreak/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F041CB">
        <w:rPr>
          <w:rFonts w:ascii="Times New Roman" w:hAnsi="Times New Roman"/>
          <w:sz w:val="24"/>
          <w:szCs w:val="24"/>
        </w:rPr>
        <w:t>«За» - 7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F041CB" w:rsidRDefault="00F041CB" w:rsidP="00CB74F7">
      <w:pPr>
        <w:jc w:val="both"/>
        <w:rPr>
          <w:rFonts w:ascii="Times New Roman" w:hAnsi="Times New Roman"/>
          <w:sz w:val="24"/>
          <w:szCs w:val="24"/>
        </w:rPr>
      </w:pPr>
    </w:p>
    <w:p w:rsidR="00F041CB" w:rsidRPr="00F041CB" w:rsidRDefault="00F041CB" w:rsidP="00F041CB">
      <w:pPr>
        <w:tabs>
          <w:tab w:val="left" w:pos="567"/>
        </w:tabs>
        <w:jc w:val="both"/>
        <w:rPr>
          <w:bCs/>
          <w:sz w:val="24"/>
        </w:rPr>
      </w:pPr>
      <w:r w:rsidRPr="00F041CB">
        <w:rPr>
          <w:rFonts w:ascii="Times New Roman" w:hAnsi="Times New Roman"/>
          <w:b/>
          <w:sz w:val="24"/>
          <w:szCs w:val="24"/>
        </w:rPr>
        <w:t>Вопрос 2</w:t>
      </w:r>
      <w:r w:rsidRPr="00F041CB">
        <w:rPr>
          <w:b/>
          <w:sz w:val="24"/>
          <w:szCs w:val="24"/>
        </w:rPr>
        <w:t xml:space="preserve">. </w:t>
      </w:r>
      <w:r w:rsidRPr="00F041CB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F041CB">
        <w:rPr>
          <w:rFonts w:ascii="Times New Roman" w:hAnsi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F041CB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F041CB" w:rsidRPr="00F041CB" w:rsidRDefault="00F041CB" w:rsidP="00F041C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041CB" w:rsidRPr="00F041CB" w:rsidRDefault="00F041CB" w:rsidP="00F041C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041CB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F041CB" w:rsidRPr="00F041CB" w:rsidRDefault="00F041CB" w:rsidP="00F041C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041CB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F041CB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F041CB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F041CB" w:rsidRPr="00F041CB" w:rsidRDefault="00F041CB" w:rsidP="00F041C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F041CB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F041CB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Общество с ограниченной ответственностью "МЛ-Инжиниринг", ИНН 2130071768, Генеральный директор, Дынчик Дмитрий Валерьевич, - </w:t>
      </w:r>
      <w:r w:rsidRPr="00F041CB">
        <w:rPr>
          <w:rFonts w:ascii="Times New Roman" w:eastAsia="Times New Roman" w:hAnsi="Times New Roman" w:cs="Calibri"/>
          <w:sz w:val="24"/>
          <w:lang w:eastAsia="ar-SA"/>
        </w:rPr>
        <w:t xml:space="preserve">в связи с намерением более не </w:t>
      </w:r>
      <w:r w:rsidRPr="00F041CB">
        <w:rPr>
          <w:rFonts w:ascii="Times New Roman" w:hAnsi="Times New Roman"/>
          <w:sz w:val="24"/>
          <w:szCs w:val="24"/>
          <w:lang w:eastAsia="ar-SA"/>
        </w:rPr>
        <w:t>осуществлять</w:t>
      </w:r>
      <w:r w:rsidRPr="00F041CB">
        <w:rPr>
          <w:rFonts w:ascii="Times New Roman" w:hAnsi="Times New Roman"/>
          <w:bCs/>
          <w:sz w:val="24"/>
          <w:lang w:eastAsia="ar-SA"/>
        </w:rPr>
        <w:t xml:space="preserve"> строительство, реконструкцию, капитальный ремонт </w:t>
      </w:r>
      <w:r w:rsidRPr="00F041CB">
        <w:rPr>
          <w:rFonts w:ascii="Times New Roman" w:eastAsia="Times New Roman" w:hAnsi="Times New Roman" w:cs="Calibri"/>
          <w:sz w:val="24"/>
          <w:lang w:eastAsia="ar-SA"/>
        </w:rPr>
        <w:t>особо опасных объектов</w:t>
      </w:r>
      <w:r w:rsidRPr="00F041CB">
        <w:rPr>
          <w:rFonts w:ascii="Times New Roman" w:hAnsi="Times New Roman"/>
          <w:bCs/>
          <w:sz w:val="24"/>
          <w:lang w:eastAsia="ar-SA"/>
        </w:rPr>
        <w:t xml:space="preserve"> капитального строительства</w:t>
      </w:r>
      <w:r w:rsidRPr="00F041CB">
        <w:rPr>
          <w:rFonts w:ascii="Times New Roman" w:eastAsia="Times New Roman" w:hAnsi="Times New Roman" w:cs="Calibri"/>
          <w:sz w:val="24"/>
          <w:lang w:eastAsia="ar-SA"/>
        </w:rPr>
        <w:t xml:space="preserve"> по договорам строительного подряда, в т.ч. заключаемых с использованием конкурентных способов заключения договоров</w:t>
      </w:r>
      <w:r w:rsidRPr="00F041CB">
        <w:rPr>
          <w:rFonts w:ascii="Times New Roman" w:eastAsia="Times New Roman" w:hAnsi="Times New Roman"/>
          <w:sz w:val="24"/>
          <w:lang w:eastAsia="ar-SA"/>
        </w:rPr>
        <w:t>.</w:t>
      </w:r>
      <w:r w:rsidRPr="00F041CB">
        <w:rPr>
          <w:rFonts w:ascii="Times New Roman" w:hAnsi="Times New Roman"/>
          <w:bCs/>
          <w:sz w:val="24"/>
          <w:szCs w:val="24"/>
          <w:lang w:eastAsia="ar-SA"/>
        </w:rPr>
        <w:t xml:space="preserve"> Организация обладает специалистами в соответствии с требованиями ст.55.5-1 ГрК РФ</w:t>
      </w:r>
      <w:r w:rsidRPr="00F041CB">
        <w:rPr>
          <w:rFonts w:ascii="Times New Roman" w:hAnsi="Times New Roman"/>
          <w:sz w:val="24"/>
          <w:szCs w:val="24"/>
          <w:lang w:eastAsia="ar-SA"/>
        </w:rPr>
        <w:t>. Предлагается внести соответствующие сведения в Реестр А «СО «СЧ» в отношении права</w:t>
      </w:r>
      <w:r w:rsidRPr="00F041CB">
        <w:rPr>
          <w:rFonts w:cs="Calibri"/>
          <w:lang w:eastAsia="ar-SA"/>
        </w:rPr>
        <w:t xml:space="preserve"> </w:t>
      </w:r>
      <w:r w:rsidRPr="00F041CB">
        <w:rPr>
          <w:rFonts w:ascii="Times New Roman" w:hAnsi="Times New Roman"/>
          <w:sz w:val="24"/>
          <w:szCs w:val="24"/>
          <w:lang w:eastAsia="ar-SA"/>
        </w:rPr>
        <w:t xml:space="preserve">Общества с ограниченной ответственностью </w:t>
      </w:r>
      <w:r w:rsidRPr="00F041CB">
        <w:rPr>
          <w:rFonts w:ascii="Times New Roman" w:eastAsia="Times New Roman" w:hAnsi="Times New Roman" w:cs="Calibri"/>
          <w:sz w:val="24"/>
          <w:lang w:eastAsia="ar-SA"/>
        </w:rPr>
        <w:t>"МЛ-Инжиниринг", ИНН 2130071768, Генеральный директор, Дынчик Дмитрий Валерьевич</w:t>
      </w:r>
      <w:r w:rsidRPr="00F041CB">
        <w:rPr>
          <w:rFonts w:ascii="Times New Roman" w:hAnsi="Times New Roman" w:cs="Calibri"/>
          <w:sz w:val="24"/>
          <w:szCs w:val="24"/>
          <w:lang w:eastAsia="ar-SA"/>
        </w:rPr>
        <w:t>, в соответствии с поданным заявлением,</w:t>
      </w:r>
      <w:r w:rsidRPr="00F041CB">
        <w:rPr>
          <w:rFonts w:ascii="Times New Roman" w:hAnsi="Times New Roman"/>
          <w:sz w:val="24"/>
          <w:szCs w:val="24"/>
          <w:lang w:eastAsia="ar-SA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F041CB" w:rsidRPr="00F041CB" w:rsidRDefault="00F041CB" w:rsidP="00F041CB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F041CB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F041CB" w:rsidRPr="00F041CB" w:rsidRDefault="00F041CB" w:rsidP="00F041CB">
      <w:pPr>
        <w:rPr>
          <w:rFonts w:ascii="Times New Roman" w:hAnsi="Times New Roman"/>
          <w:sz w:val="24"/>
          <w:szCs w:val="24"/>
        </w:rPr>
      </w:pPr>
      <w:r w:rsidRPr="00F041CB">
        <w:rPr>
          <w:rFonts w:ascii="Times New Roman" w:hAnsi="Times New Roman"/>
          <w:sz w:val="24"/>
          <w:szCs w:val="24"/>
        </w:rPr>
        <w:t xml:space="preserve"> «За» - 7, «Против» - 0 , «Воздержались» - 0.</w:t>
      </w:r>
    </w:p>
    <w:p w:rsidR="00F041CB" w:rsidRPr="00F041CB" w:rsidRDefault="00F041CB" w:rsidP="00F041CB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041CB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F041CB" w:rsidRPr="00F041CB" w:rsidRDefault="00F041CB" w:rsidP="00F041CB">
      <w:pPr>
        <w:jc w:val="both"/>
        <w:rPr>
          <w:rFonts w:ascii="Times New Roman" w:hAnsi="Times New Roman"/>
          <w:sz w:val="24"/>
          <w:szCs w:val="24"/>
        </w:rPr>
      </w:pPr>
      <w:r w:rsidRPr="00F041CB">
        <w:rPr>
          <w:rFonts w:ascii="Times New Roman" w:hAnsi="Times New Roman"/>
          <w:sz w:val="24"/>
          <w:szCs w:val="24"/>
        </w:rPr>
        <w:t>Внести соответствующие сведения в Реестр А «СО «СЧ» в отношении права</w:t>
      </w:r>
      <w:r w:rsidRPr="00F041CB">
        <w:rPr>
          <w:rFonts w:ascii="Times New Roman" w:hAnsi="Times New Roman"/>
        </w:rPr>
        <w:t xml:space="preserve"> </w:t>
      </w:r>
      <w:r w:rsidRPr="00F041CB">
        <w:rPr>
          <w:rFonts w:ascii="Times New Roman" w:hAnsi="Times New Roman"/>
          <w:sz w:val="24"/>
          <w:szCs w:val="24"/>
        </w:rPr>
        <w:t xml:space="preserve">Общества с ограниченной ответственностью </w:t>
      </w:r>
      <w:r w:rsidRPr="00F041CB">
        <w:rPr>
          <w:rFonts w:ascii="Times New Roman" w:eastAsia="Times New Roman" w:hAnsi="Times New Roman" w:cs="Calibri"/>
          <w:sz w:val="24"/>
          <w:lang w:eastAsia="ar-SA"/>
        </w:rPr>
        <w:t>"МЛ-Инжиниринг", ИНН 2130071768, Генеральный директор, Дынчик Дмитрий Валерьевич</w:t>
      </w:r>
      <w:r w:rsidRPr="00F041CB">
        <w:rPr>
          <w:rFonts w:ascii="Times New Roman" w:hAnsi="Times New Roman"/>
          <w:sz w:val="24"/>
          <w:szCs w:val="24"/>
        </w:rPr>
        <w:t>,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B45C74" w:rsidRDefault="00B45C74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357DD3" w:rsidRPr="001C5F68" w:rsidRDefault="00F21E6D" w:rsidP="00357DD3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F21E6D">
        <w:rPr>
          <w:rFonts w:ascii="Times New Roman" w:hAnsi="Times New Roman"/>
          <w:b/>
          <w:color w:val="000000"/>
          <w:sz w:val="24"/>
          <w:szCs w:val="24"/>
        </w:rPr>
        <w:t>Вопрос</w:t>
      </w:r>
      <w:r w:rsidR="000748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041CB">
        <w:rPr>
          <w:rFonts w:ascii="Times New Roman" w:hAnsi="Times New Roman"/>
          <w:b/>
          <w:color w:val="000000"/>
          <w:sz w:val="24"/>
          <w:szCs w:val="24"/>
        </w:rPr>
        <w:t>3</w:t>
      </w:r>
      <w:r w:rsidR="0007483D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F21E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57DD3" w:rsidRPr="001C5F68">
        <w:rPr>
          <w:rFonts w:ascii="Times New Roman" w:hAnsi="Times New Roman"/>
          <w:b/>
          <w:sz w:val="24"/>
          <w:szCs w:val="24"/>
        </w:rPr>
        <w:t xml:space="preserve">О рассмотрении Решений Дисциплинарной комиссии А «СО «СЧ» об исключении из членов А «СО «СЧ» следующих организаций: </w:t>
      </w:r>
    </w:p>
    <w:p w:rsidR="00357DD3" w:rsidRPr="00357DD3" w:rsidRDefault="00357DD3" w:rsidP="00357DD3">
      <w:pPr>
        <w:pStyle w:val="a7"/>
        <w:numPr>
          <w:ilvl w:val="0"/>
          <w:numId w:val="45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357DD3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"Чебоксарский завод "Электрощит", ИНН 2130071736;</w:t>
      </w:r>
    </w:p>
    <w:p w:rsidR="00357DD3" w:rsidRDefault="00357DD3" w:rsidP="00357DD3">
      <w:pPr>
        <w:pStyle w:val="a7"/>
        <w:numPr>
          <w:ilvl w:val="0"/>
          <w:numId w:val="45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357DD3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"ВолгаСтройИнвест"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357DD3">
        <w:rPr>
          <w:rFonts w:ascii="Times New Roman" w:hAnsi="Times New Roman"/>
          <w:b/>
          <w:sz w:val="24"/>
          <w:szCs w:val="24"/>
        </w:rPr>
        <w:t>2130047349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357DD3" w:rsidRDefault="000527E3" w:rsidP="00357DD3">
      <w:pPr>
        <w:pStyle w:val="a7"/>
        <w:numPr>
          <w:ilvl w:val="0"/>
          <w:numId w:val="45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0527E3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"Монус"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Pr="000527E3">
        <w:rPr>
          <w:rFonts w:ascii="Times New Roman" w:hAnsi="Times New Roman"/>
          <w:b/>
          <w:sz w:val="24"/>
          <w:szCs w:val="24"/>
        </w:rPr>
        <w:t>2127300619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F21E6D" w:rsidRDefault="00F21E6D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357DD3" w:rsidRPr="0038608C" w:rsidRDefault="00357DD3" w:rsidP="00357DD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38608C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57DD3" w:rsidRPr="00357DD3" w:rsidRDefault="00357DD3" w:rsidP="00357DD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57DD3">
        <w:rPr>
          <w:rFonts w:ascii="Times New Roman" w:eastAsia="Times New Roman" w:hAnsi="Times New Roman"/>
          <w:bCs/>
          <w:sz w:val="24"/>
          <w:szCs w:val="24"/>
        </w:rPr>
        <w:t>А.С. Александров</w:t>
      </w:r>
      <w:r w:rsidRPr="00357DD3">
        <w:rPr>
          <w:rFonts w:ascii="Times New Roman" w:eastAsia="Times New Roman" w:hAnsi="Times New Roman"/>
          <w:b/>
          <w:bCs/>
        </w:rPr>
        <w:t xml:space="preserve"> – </w:t>
      </w:r>
      <w:r w:rsidRPr="00357DD3">
        <w:rPr>
          <w:rFonts w:ascii="Times New Roman" w:eastAsia="Times New Roman" w:hAnsi="Times New Roman"/>
          <w:bCs/>
          <w:sz w:val="24"/>
          <w:szCs w:val="24"/>
        </w:rPr>
        <w:t xml:space="preserve">в Правление А «СО «СЧ» поступило Решение  по делу №560  Дисциплинарной комиссии  А «СО «СЧ» от  08 августа 2018 года в отношении </w:t>
      </w:r>
      <w:r w:rsidRPr="00357DD3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"Чебоксарский завод "Электрощит", </w:t>
      </w:r>
      <w:r w:rsidRPr="00357DD3">
        <w:rPr>
          <w:rFonts w:ascii="Times New Roman" w:eastAsia="Times New Roman" w:hAnsi="Times New Roman"/>
          <w:b/>
          <w:sz w:val="24"/>
          <w:szCs w:val="24"/>
        </w:rPr>
        <w:t xml:space="preserve">(ООО "ЧЗ "Электрощит"), </w:t>
      </w:r>
      <w:r w:rsidRPr="00357DD3">
        <w:rPr>
          <w:rFonts w:ascii="Times New Roman" w:hAnsi="Times New Roman"/>
          <w:b/>
          <w:sz w:val="24"/>
          <w:szCs w:val="24"/>
        </w:rPr>
        <w:t>ИНН 2130071736</w:t>
      </w:r>
      <w:r w:rsidRPr="00357DD3">
        <w:rPr>
          <w:rFonts w:ascii="Times New Roman" w:eastAsia="Times New Roman" w:hAnsi="Times New Roman"/>
          <w:b/>
          <w:sz w:val="24"/>
          <w:szCs w:val="24"/>
        </w:rPr>
        <w:t>, Генеральный директор, Андриянов Александр Леонидович.</w:t>
      </w:r>
      <w:r w:rsidRPr="00357DD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57DD3" w:rsidRPr="0038608C" w:rsidRDefault="00357DD3" w:rsidP="00357DD3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38608C">
        <w:rPr>
          <w:rFonts w:ascii="Times New Roman" w:eastAsia="Times New Roman" w:hAnsi="Times New Roman"/>
          <w:sz w:val="24"/>
          <w:szCs w:val="24"/>
        </w:rPr>
        <w:t xml:space="preserve">Согласно вышеуказанному Решению, Дисциплинарная комиссия </w:t>
      </w:r>
      <w:r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="000865EF" w:rsidRPr="000865EF">
        <w:rPr>
          <w:rFonts w:ascii="Times New Roman" w:eastAsia="Times New Roman" w:hAnsi="Times New Roman"/>
          <w:sz w:val="24"/>
          <w:szCs w:val="24"/>
        </w:rPr>
        <w:t>ООО "ЧЗ "Электрощит"</w:t>
      </w:r>
      <w:r w:rsidRPr="003860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за  н</w:t>
      </w:r>
      <w:r w:rsidRPr="0038608C">
        <w:rPr>
          <w:rFonts w:ascii="Times New Roman" w:eastAsia="Times New Roman" w:hAnsi="Times New Roman"/>
          <w:sz w:val="24"/>
          <w:szCs w:val="24"/>
        </w:rPr>
        <w:t>еоднократные в течение одного года нарушения</w:t>
      </w:r>
      <w:r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требований </w:t>
      </w:r>
      <w:r w:rsidR="000865EF" w:rsidRPr="000865EF">
        <w:rPr>
          <w:rFonts w:ascii="Times New Roman" w:eastAsia="Times New Roman" w:hAnsi="Times New Roman" w:cs="TimesNewRoman"/>
          <w:sz w:val="24"/>
          <w:szCs w:val="24"/>
        </w:rPr>
        <w:t xml:space="preserve">ч. 2. Ст. 52 ГрК РФ; п.2 ч.6 Ст. 55.5 ГрК РФ, ст. 55.5-1 ГрК РФ., п.7.3. Квалификационного стандарта СТО СРО 1.1-2017 А «СО «СЧ» «Специалист по организации строительства», </w:t>
      </w:r>
      <w:r w:rsidR="000865EF" w:rsidRPr="000865EF">
        <w:rPr>
          <w:rFonts w:ascii="Times New Roman" w:eastAsia="Times New Roman" w:hAnsi="Times New Roman" w:cs="TimesNewRoman"/>
          <w:sz w:val="24"/>
          <w:szCs w:val="24"/>
        </w:rPr>
        <w:lastRenderedPageBreak/>
        <w:t>ч.11. ст. 55.6. ГрК РФ, п. 5.3.4. Устава А «СО «СЧ», ч. 2 ст. 55.13 ГрК РФ, п.2.1. «Положения о страховании членами А «СО «СЧ» 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страхования», п. 9.4.1. Положения о членстве в А «СО «СЧ».</w:t>
      </w:r>
      <w:r w:rsidRPr="0038608C">
        <w:rPr>
          <w:rFonts w:ascii="Times New Roman" w:eastAsia="Times New Roman" w:hAnsi="Times New Roman" w:cs="TimesNewRoman"/>
          <w:sz w:val="24"/>
          <w:szCs w:val="24"/>
        </w:rPr>
        <w:t xml:space="preserve"> </w:t>
      </w:r>
    </w:p>
    <w:p w:rsidR="0007483D" w:rsidRDefault="000865EF" w:rsidP="00357DD3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0865EF">
        <w:rPr>
          <w:rFonts w:ascii="Times New Roman" w:eastAsia="Times New Roman" w:hAnsi="Times New Roman"/>
          <w:sz w:val="24"/>
          <w:szCs w:val="24"/>
        </w:rPr>
        <w:t>ООО "ЧЗ "Электрощит"</w:t>
      </w:r>
      <w:r w:rsidR="00357DD3" w:rsidRPr="0038608C">
        <w:rPr>
          <w:rFonts w:ascii="Times New Roman" w:eastAsia="Times New Roman" w:hAnsi="Times New Roman"/>
          <w:sz w:val="24"/>
          <w:szCs w:val="24"/>
        </w:rPr>
        <w:t xml:space="preserve"> предлагалось устранить выявленные нарушения до рассмотрения вопроса об их исключении из членов А «СО «СЧ». </w:t>
      </w:r>
      <w:r w:rsidR="00357DD3" w:rsidRPr="0038608C">
        <w:rPr>
          <w:rFonts w:ascii="Times New Roman" w:eastAsia="Times New Roman" w:hAnsi="Times New Roman" w:cs="TimesNewRoman"/>
          <w:sz w:val="24"/>
          <w:szCs w:val="24"/>
        </w:rPr>
        <w:t xml:space="preserve">Нарушения не устранены. </w:t>
      </w:r>
    </w:p>
    <w:p w:rsidR="00357DD3" w:rsidRPr="0038608C" w:rsidRDefault="00B23747" w:rsidP="00357DD3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0527E3">
        <w:rPr>
          <w:rFonts w:ascii="Times New Roman" w:eastAsia="Times New Roman" w:hAnsi="Times New Roman" w:cs="TimesNewRoman"/>
          <w:sz w:val="24"/>
          <w:szCs w:val="24"/>
        </w:rPr>
        <w:t xml:space="preserve">На заседание Правления А «СО «СЧ» заинтересованное лицо - представитель </w:t>
      </w:r>
      <w:r w:rsidRPr="000865EF">
        <w:rPr>
          <w:rFonts w:ascii="Times New Roman" w:eastAsia="Times New Roman" w:hAnsi="Times New Roman"/>
          <w:sz w:val="24"/>
          <w:szCs w:val="24"/>
        </w:rPr>
        <w:t>ООО "ЧЗ "Электрощит"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/>
          <w:sz w:val="24"/>
          <w:szCs w:val="24"/>
        </w:rPr>
        <w:t>не явилось.</w:t>
      </w:r>
      <w:r w:rsidR="00357DD3" w:rsidRPr="000865EF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357DD3" w:rsidRPr="000865EF" w:rsidRDefault="00357DD3" w:rsidP="00357DD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8608C">
        <w:rPr>
          <w:rFonts w:ascii="Times New Roman" w:hAnsi="Times New Roman"/>
          <w:sz w:val="24"/>
          <w:szCs w:val="24"/>
          <w:lang w:eastAsia="ar-SA"/>
        </w:rPr>
        <w:tab/>
        <w:t xml:space="preserve">Учитывая вышеизложенное, руководствуясь п.8.8.6., п.4.8.4 - 4.8.6  Устава А СО «СЧ», на основании п.2 ч.2 ст.55.7 ГрК РФ, </w:t>
      </w:r>
      <w:r w:rsidRPr="0038608C">
        <w:rPr>
          <w:rFonts w:ascii="Times New Roman" w:hAnsi="Times New Roman"/>
          <w:bCs/>
          <w:color w:val="000000"/>
          <w:sz w:val="24"/>
          <w:szCs w:val="24"/>
          <w:lang w:eastAsia="ar-SA"/>
        </w:rPr>
        <w:t>предлагается</w:t>
      </w:r>
      <w:r w:rsidRPr="0038608C">
        <w:rPr>
          <w:rFonts w:ascii="Times New Roman" w:hAnsi="Times New Roman"/>
          <w:sz w:val="24"/>
          <w:szCs w:val="24"/>
          <w:lang w:eastAsia="ar-SA"/>
        </w:rPr>
        <w:t xml:space="preserve"> за неоднократные в течение одного года нарушения, указанные в Решении </w:t>
      </w:r>
      <w:r w:rsidRPr="0038608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Дисциплинарной комиссии «А «СО «СЧ»  </w:t>
      </w:r>
      <w:r w:rsidRPr="000865EF">
        <w:rPr>
          <w:rFonts w:ascii="Times New Roman" w:hAnsi="Times New Roman"/>
          <w:bCs/>
          <w:sz w:val="24"/>
          <w:szCs w:val="24"/>
          <w:lang w:eastAsia="ar-SA"/>
        </w:rPr>
        <w:t>№</w:t>
      </w:r>
      <w:r w:rsidR="000865EF" w:rsidRPr="000865EF">
        <w:rPr>
          <w:rFonts w:ascii="Times New Roman" w:hAnsi="Times New Roman"/>
          <w:bCs/>
          <w:sz w:val="24"/>
          <w:szCs w:val="24"/>
          <w:lang w:eastAsia="ar-SA"/>
        </w:rPr>
        <w:t>560</w:t>
      </w:r>
      <w:r w:rsidRPr="000865EF">
        <w:rPr>
          <w:rFonts w:ascii="Times New Roman" w:hAnsi="Times New Roman"/>
          <w:bCs/>
          <w:sz w:val="24"/>
          <w:szCs w:val="24"/>
          <w:lang w:eastAsia="ar-SA"/>
        </w:rPr>
        <w:t xml:space="preserve"> от </w:t>
      </w:r>
      <w:r w:rsidR="000865EF" w:rsidRPr="000865EF">
        <w:rPr>
          <w:rFonts w:ascii="Times New Roman" w:hAnsi="Times New Roman"/>
          <w:bCs/>
          <w:sz w:val="24"/>
          <w:szCs w:val="24"/>
          <w:lang w:eastAsia="ar-SA"/>
        </w:rPr>
        <w:t>08.08.2018</w:t>
      </w:r>
      <w:r w:rsidRPr="000865EF">
        <w:rPr>
          <w:rFonts w:ascii="Times New Roman" w:hAnsi="Times New Roman"/>
          <w:bCs/>
          <w:sz w:val="24"/>
          <w:szCs w:val="24"/>
          <w:lang w:eastAsia="ar-SA"/>
        </w:rPr>
        <w:t xml:space="preserve">г.,  исключить из членов А «СО «СЧ» </w:t>
      </w:r>
      <w:r w:rsidR="000865EF" w:rsidRPr="000865EF">
        <w:rPr>
          <w:rFonts w:ascii="Times New Roman" w:hAnsi="Times New Roman"/>
          <w:sz w:val="24"/>
          <w:szCs w:val="24"/>
          <w:lang w:eastAsia="ar-SA"/>
        </w:rPr>
        <w:t>Общество с ограниченной ответственностью "Чебоксарский завод "Электрощит", (ООО "ЧЗ "Электрощит"), ИНН 2130071736, Генеральный директор, Андриянов Александр Леонидович</w:t>
      </w:r>
      <w:r w:rsidRPr="000865EF">
        <w:rPr>
          <w:rFonts w:ascii="Times New Roman" w:hAnsi="Times New Roman"/>
          <w:sz w:val="24"/>
          <w:szCs w:val="24"/>
          <w:lang w:eastAsia="ar-SA"/>
        </w:rPr>
        <w:t xml:space="preserve">, с </w:t>
      </w:r>
      <w:r w:rsidR="000865EF" w:rsidRPr="000865EF">
        <w:rPr>
          <w:rFonts w:ascii="Times New Roman" w:hAnsi="Times New Roman"/>
          <w:sz w:val="24"/>
          <w:szCs w:val="24"/>
          <w:lang w:eastAsia="ar-SA"/>
        </w:rPr>
        <w:t>22</w:t>
      </w:r>
      <w:r w:rsidRPr="000865E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865EF" w:rsidRPr="000865EF">
        <w:rPr>
          <w:rFonts w:ascii="Times New Roman" w:hAnsi="Times New Roman"/>
          <w:sz w:val="24"/>
          <w:szCs w:val="24"/>
          <w:lang w:eastAsia="ar-SA"/>
        </w:rPr>
        <w:t>августа</w:t>
      </w:r>
      <w:r w:rsidRPr="000865EF">
        <w:rPr>
          <w:rFonts w:ascii="Times New Roman" w:hAnsi="Times New Roman"/>
          <w:sz w:val="24"/>
          <w:szCs w:val="24"/>
          <w:lang w:eastAsia="ar-SA"/>
        </w:rPr>
        <w:t xml:space="preserve"> 2018 года.</w:t>
      </w:r>
    </w:p>
    <w:p w:rsidR="00357DD3" w:rsidRPr="0038608C" w:rsidRDefault="00357DD3" w:rsidP="00357DD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38608C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357DD3" w:rsidRPr="0038608C" w:rsidRDefault="00357DD3" w:rsidP="00357DD3">
      <w:pPr>
        <w:rPr>
          <w:rFonts w:ascii="Times New Roman" w:hAnsi="Times New Roman"/>
          <w:color w:val="000000"/>
          <w:sz w:val="24"/>
          <w:szCs w:val="24"/>
        </w:rPr>
      </w:pPr>
      <w:r w:rsidRPr="003860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41CB">
        <w:rPr>
          <w:rFonts w:ascii="Times New Roman" w:hAnsi="Times New Roman"/>
          <w:color w:val="000000"/>
          <w:sz w:val="24"/>
          <w:szCs w:val="24"/>
        </w:rPr>
        <w:t>«За» - 7</w:t>
      </w:r>
      <w:r w:rsidRPr="0038608C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357DD3" w:rsidRPr="0038608C" w:rsidRDefault="00357DD3" w:rsidP="00357DD3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38608C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F21E6D" w:rsidRPr="000865EF" w:rsidRDefault="00357DD3" w:rsidP="00357DD3">
      <w:pPr>
        <w:pStyle w:val="a6"/>
        <w:tabs>
          <w:tab w:val="left" w:pos="0"/>
        </w:tabs>
        <w:snapToGrid w:val="0"/>
        <w:jc w:val="both"/>
        <w:rPr>
          <w:sz w:val="24"/>
          <w:szCs w:val="24"/>
        </w:rPr>
      </w:pPr>
      <w:r w:rsidRPr="0038608C">
        <w:rPr>
          <w:rFonts w:ascii="Times New Roman" w:hAnsi="Times New Roman" w:cs="Times New Roman"/>
          <w:sz w:val="24"/>
          <w:szCs w:val="24"/>
        </w:rPr>
        <w:t xml:space="preserve">Руководствуясь 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Pr="0038608C"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Дисциплинарной комиссии «А «СО «СЧ</w:t>
      </w:r>
      <w:r w:rsidRPr="00113300">
        <w:rPr>
          <w:rFonts w:ascii="Times New Roman" w:hAnsi="Times New Roman" w:cs="Times New Roman"/>
          <w:bCs/>
          <w:sz w:val="24"/>
          <w:szCs w:val="24"/>
        </w:rPr>
        <w:t>»</w:t>
      </w:r>
      <w:r w:rsidRPr="002E3CA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0865EF" w:rsidRPr="000865EF">
        <w:rPr>
          <w:rFonts w:ascii="Times New Roman" w:hAnsi="Times New Roman" w:cs="Times New Roman"/>
          <w:bCs/>
          <w:sz w:val="24"/>
          <w:szCs w:val="24"/>
        </w:rPr>
        <w:t>№</w:t>
      </w:r>
      <w:r w:rsidR="000865EF" w:rsidRPr="000865EF">
        <w:rPr>
          <w:rFonts w:ascii="Times New Roman" w:hAnsi="Times New Roman"/>
          <w:bCs/>
          <w:sz w:val="24"/>
          <w:szCs w:val="24"/>
        </w:rPr>
        <w:t>560</w:t>
      </w:r>
      <w:r w:rsidR="000865EF" w:rsidRPr="000865EF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0865EF" w:rsidRPr="000865EF">
        <w:rPr>
          <w:rFonts w:ascii="Times New Roman" w:hAnsi="Times New Roman"/>
          <w:bCs/>
          <w:sz w:val="24"/>
          <w:szCs w:val="24"/>
        </w:rPr>
        <w:t>08.08.2018</w:t>
      </w:r>
      <w:r w:rsidR="000865EF" w:rsidRPr="000865EF">
        <w:rPr>
          <w:rFonts w:ascii="Times New Roman" w:hAnsi="Times New Roman" w:cs="Times New Roman"/>
          <w:bCs/>
          <w:sz w:val="24"/>
          <w:szCs w:val="24"/>
        </w:rPr>
        <w:t>г.</w:t>
      </w:r>
      <w:r w:rsidRPr="000865EF">
        <w:rPr>
          <w:rFonts w:ascii="Times New Roman" w:hAnsi="Times New Roman" w:cs="Times New Roman"/>
          <w:bCs/>
          <w:sz w:val="24"/>
          <w:szCs w:val="24"/>
        </w:rPr>
        <w:t xml:space="preserve">,  исключить из членов А «СО «СЧ» </w:t>
      </w:r>
      <w:r w:rsidR="000865EF" w:rsidRPr="000865EF">
        <w:rPr>
          <w:rFonts w:ascii="Times New Roman" w:hAnsi="Times New Roman"/>
          <w:sz w:val="24"/>
          <w:szCs w:val="24"/>
        </w:rPr>
        <w:t>Общество с ограниченной ответственностью "Чебоксарский завод "Электрощит", (ООО "ЧЗ "Электрощит"), ИНН 2130071736, Генеральный директор, Андриянов Александр Леонидович</w:t>
      </w:r>
      <w:r w:rsidR="000865EF" w:rsidRPr="000865EF">
        <w:rPr>
          <w:rFonts w:ascii="Times New Roman" w:hAnsi="Times New Roman" w:cs="Times New Roman"/>
          <w:sz w:val="24"/>
          <w:szCs w:val="24"/>
        </w:rPr>
        <w:t xml:space="preserve">, с </w:t>
      </w:r>
      <w:r w:rsidR="000865EF" w:rsidRPr="000865EF">
        <w:rPr>
          <w:rFonts w:ascii="Times New Roman" w:hAnsi="Times New Roman"/>
          <w:sz w:val="24"/>
          <w:szCs w:val="24"/>
        </w:rPr>
        <w:t>22</w:t>
      </w:r>
      <w:r w:rsidR="000865EF" w:rsidRPr="000865EF">
        <w:rPr>
          <w:rFonts w:ascii="Times New Roman" w:hAnsi="Times New Roman" w:cs="Times New Roman"/>
          <w:sz w:val="24"/>
          <w:szCs w:val="24"/>
        </w:rPr>
        <w:t xml:space="preserve"> </w:t>
      </w:r>
      <w:r w:rsidR="000865EF" w:rsidRPr="000865EF">
        <w:rPr>
          <w:rFonts w:ascii="Times New Roman" w:hAnsi="Times New Roman"/>
          <w:sz w:val="24"/>
          <w:szCs w:val="24"/>
        </w:rPr>
        <w:t>августа</w:t>
      </w:r>
      <w:r w:rsidR="000865EF" w:rsidRPr="000865EF">
        <w:rPr>
          <w:rFonts w:ascii="Times New Roman" w:hAnsi="Times New Roman" w:cs="Times New Roman"/>
          <w:sz w:val="24"/>
          <w:szCs w:val="24"/>
        </w:rPr>
        <w:t xml:space="preserve"> 2018 года.</w:t>
      </w:r>
    </w:p>
    <w:p w:rsidR="00F21E6D" w:rsidRDefault="00F21E6D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0E1A40" w:rsidRDefault="000E1A40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865EF" w:rsidRPr="0038608C" w:rsidRDefault="000865EF" w:rsidP="000865EF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38608C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865EF" w:rsidRPr="00357DD3" w:rsidRDefault="000865EF" w:rsidP="000865EF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57DD3">
        <w:rPr>
          <w:rFonts w:ascii="Times New Roman" w:eastAsia="Times New Roman" w:hAnsi="Times New Roman"/>
          <w:bCs/>
          <w:sz w:val="24"/>
          <w:szCs w:val="24"/>
        </w:rPr>
        <w:t>А.С. Александров</w:t>
      </w:r>
      <w:r w:rsidRPr="00357DD3">
        <w:rPr>
          <w:rFonts w:ascii="Times New Roman" w:eastAsia="Times New Roman" w:hAnsi="Times New Roman"/>
          <w:b/>
          <w:bCs/>
        </w:rPr>
        <w:t xml:space="preserve"> – </w:t>
      </w:r>
      <w:r w:rsidRPr="00357DD3">
        <w:rPr>
          <w:rFonts w:ascii="Times New Roman" w:eastAsia="Times New Roman" w:hAnsi="Times New Roman"/>
          <w:bCs/>
          <w:sz w:val="24"/>
          <w:szCs w:val="24"/>
        </w:rPr>
        <w:t>в Правление А «СО «СЧ» поступило Решение  по делу №5</w:t>
      </w:r>
      <w:r>
        <w:rPr>
          <w:rFonts w:ascii="Times New Roman" w:eastAsia="Times New Roman" w:hAnsi="Times New Roman"/>
          <w:bCs/>
          <w:sz w:val="24"/>
          <w:szCs w:val="24"/>
        </w:rPr>
        <w:t>71</w:t>
      </w:r>
      <w:r w:rsidRPr="00357DD3">
        <w:rPr>
          <w:rFonts w:ascii="Times New Roman" w:eastAsia="Times New Roman" w:hAnsi="Times New Roman"/>
          <w:bCs/>
          <w:sz w:val="24"/>
          <w:szCs w:val="24"/>
        </w:rPr>
        <w:t xml:space="preserve">  Дисциплинарной комиссии  А «СО «СЧ» от  0</w:t>
      </w:r>
      <w:r>
        <w:rPr>
          <w:rFonts w:ascii="Times New Roman" w:eastAsia="Times New Roman" w:hAnsi="Times New Roman"/>
          <w:bCs/>
          <w:sz w:val="24"/>
          <w:szCs w:val="24"/>
        </w:rPr>
        <w:t>9</w:t>
      </w:r>
      <w:r w:rsidRPr="00357DD3">
        <w:rPr>
          <w:rFonts w:ascii="Times New Roman" w:eastAsia="Times New Roman" w:hAnsi="Times New Roman"/>
          <w:bCs/>
          <w:sz w:val="24"/>
          <w:szCs w:val="24"/>
        </w:rPr>
        <w:t xml:space="preserve"> августа 2018 года в отношении </w:t>
      </w:r>
      <w:r w:rsidRPr="00357DD3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"ВолгаСтройИнвест"</w:t>
      </w:r>
      <w:r w:rsidR="000527E3">
        <w:rPr>
          <w:rFonts w:ascii="Times New Roman" w:hAnsi="Times New Roman"/>
          <w:b/>
          <w:sz w:val="24"/>
          <w:szCs w:val="24"/>
        </w:rPr>
        <w:t xml:space="preserve"> </w:t>
      </w:r>
      <w:r w:rsidRPr="00357DD3">
        <w:rPr>
          <w:rFonts w:ascii="Times New Roman" w:eastAsia="Times New Roman" w:hAnsi="Times New Roman"/>
          <w:b/>
          <w:sz w:val="24"/>
          <w:szCs w:val="24"/>
        </w:rPr>
        <w:t>(</w:t>
      </w:r>
      <w:r w:rsidR="000527E3" w:rsidRPr="000527E3">
        <w:rPr>
          <w:rFonts w:ascii="Times New Roman" w:eastAsia="Times New Roman" w:hAnsi="Times New Roman"/>
          <w:b/>
          <w:sz w:val="24"/>
          <w:szCs w:val="24"/>
        </w:rPr>
        <w:t>ООО "ВолгаСтройИнвест"</w:t>
      </w:r>
      <w:r w:rsidRPr="00357DD3">
        <w:rPr>
          <w:rFonts w:ascii="Times New Roman" w:eastAsia="Times New Roman" w:hAnsi="Times New Roman"/>
          <w:b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</w:rPr>
        <w:t xml:space="preserve">ИНН </w:t>
      </w:r>
      <w:r w:rsidRPr="00357DD3">
        <w:rPr>
          <w:rFonts w:ascii="Times New Roman" w:hAnsi="Times New Roman"/>
          <w:b/>
          <w:sz w:val="24"/>
          <w:szCs w:val="24"/>
        </w:rPr>
        <w:t>2130047349</w:t>
      </w:r>
      <w:r w:rsidRPr="00357DD3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C12885">
        <w:rPr>
          <w:rFonts w:ascii="Times New Roman" w:eastAsia="Times New Roman" w:hAnsi="Times New Roman"/>
          <w:b/>
          <w:sz w:val="24"/>
          <w:szCs w:val="24"/>
        </w:rPr>
        <w:t>Ликвидатор</w:t>
      </w:r>
      <w:r w:rsidR="000527E3" w:rsidRPr="000527E3">
        <w:rPr>
          <w:rFonts w:ascii="Times New Roman" w:eastAsia="Times New Roman" w:hAnsi="Times New Roman"/>
          <w:b/>
          <w:sz w:val="24"/>
          <w:szCs w:val="24"/>
        </w:rPr>
        <w:t>, Чугурина Елена Вениаминовна</w:t>
      </w:r>
      <w:r w:rsidRPr="00357DD3">
        <w:rPr>
          <w:rFonts w:ascii="Times New Roman" w:eastAsia="Times New Roman" w:hAnsi="Times New Roman"/>
          <w:b/>
          <w:sz w:val="24"/>
          <w:szCs w:val="24"/>
        </w:rPr>
        <w:t>.</w:t>
      </w:r>
      <w:r w:rsidRPr="00357DD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865EF" w:rsidRPr="0038608C" w:rsidRDefault="000865EF" w:rsidP="000865EF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38608C">
        <w:rPr>
          <w:rFonts w:ascii="Times New Roman" w:eastAsia="Times New Roman" w:hAnsi="Times New Roman"/>
          <w:sz w:val="24"/>
          <w:szCs w:val="24"/>
        </w:rPr>
        <w:t xml:space="preserve">Согласно вышеуказанному Решению, Дисциплинарная комиссия </w:t>
      </w:r>
      <w:r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«А «СО «СЧ» рекомендует Правлению А «СО «СЧ» исключить из членов А «СО «СЧ» </w:t>
      </w:r>
      <w:r w:rsidR="000527E3" w:rsidRPr="000527E3">
        <w:rPr>
          <w:rFonts w:ascii="Times New Roman" w:eastAsia="Times New Roman" w:hAnsi="Times New Roman"/>
          <w:sz w:val="24"/>
          <w:szCs w:val="24"/>
        </w:rPr>
        <w:t>ООО "ВолгаСтройИнвест"</w:t>
      </w:r>
      <w:r w:rsidRPr="003860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за  н</w:t>
      </w:r>
      <w:r w:rsidRPr="0038608C">
        <w:rPr>
          <w:rFonts w:ascii="Times New Roman" w:eastAsia="Times New Roman" w:hAnsi="Times New Roman"/>
          <w:sz w:val="24"/>
          <w:szCs w:val="24"/>
        </w:rPr>
        <w:t>еоднократные в течение одного года нарушения</w:t>
      </w:r>
      <w:r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требований </w:t>
      </w:r>
      <w:r w:rsidR="000527E3" w:rsidRPr="000527E3">
        <w:rPr>
          <w:rFonts w:ascii="Times New Roman" w:eastAsia="Times New Roman" w:hAnsi="Times New Roman" w:cs="TimesNewRoman"/>
          <w:sz w:val="24"/>
          <w:szCs w:val="24"/>
        </w:rPr>
        <w:t>ч. 2. Ст. 52 ГрК РФ; п.2 ч.6 Ст. 55.5 ГрК РФ, ст. 55.5-1 ГрК РФ., п.7.3. Квалификационного стандарта СТО СРО 1.1-2017 А «СО «СЧ» «Специалист по организации строительства», ч. 2 ст. 55.13 ГрК РФ, п.2.1. «Положения о страховании членами А «СО «СЧ» 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страхования», п. 4.2 «Положения о проведении Ассоциацией «Саморегулируемая организация «Строители Чувашии» анализа деятельности своих членов на основании информации, предоставляемой ими в форме отчетов», п. 9.4.1. Положения о членстве в А «СО «СЧ»</w:t>
      </w:r>
      <w:r w:rsidRPr="0038608C">
        <w:rPr>
          <w:rFonts w:ascii="Times New Roman" w:eastAsia="Times New Roman" w:hAnsi="Times New Roman" w:cs="TimesNewRoman"/>
          <w:sz w:val="24"/>
          <w:szCs w:val="24"/>
        </w:rPr>
        <w:t xml:space="preserve"> </w:t>
      </w:r>
    </w:p>
    <w:p w:rsidR="0007483D" w:rsidRDefault="000527E3" w:rsidP="000865EF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0527E3">
        <w:rPr>
          <w:rFonts w:ascii="Times New Roman" w:eastAsia="Times New Roman" w:hAnsi="Times New Roman"/>
          <w:sz w:val="24"/>
          <w:szCs w:val="24"/>
        </w:rPr>
        <w:t>ООО "ВолгаСтройИнвест"</w:t>
      </w:r>
      <w:r w:rsidR="000865EF" w:rsidRPr="000527E3">
        <w:rPr>
          <w:rFonts w:ascii="Times New Roman" w:eastAsia="Times New Roman" w:hAnsi="Times New Roman"/>
          <w:sz w:val="24"/>
          <w:szCs w:val="24"/>
        </w:rPr>
        <w:t xml:space="preserve"> предлагалось устранить выявленные нарушения до рассмотрения вопроса об их исключении из членов А «СО «СЧ». </w:t>
      </w:r>
      <w:r w:rsidR="000865EF" w:rsidRPr="000527E3">
        <w:rPr>
          <w:rFonts w:ascii="Times New Roman" w:eastAsia="Times New Roman" w:hAnsi="Times New Roman" w:cs="TimesNewRoman"/>
          <w:sz w:val="24"/>
          <w:szCs w:val="24"/>
        </w:rPr>
        <w:t xml:space="preserve">Нарушения не устранены. </w:t>
      </w:r>
    </w:p>
    <w:p w:rsidR="000865EF" w:rsidRPr="000527E3" w:rsidRDefault="000865EF" w:rsidP="000865EF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0527E3">
        <w:rPr>
          <w:rFonts w:ascii="Times New Roman" w:eastAsia="Times New Roman" w:hAnsi="Times New Roman" w:cs="TimesNewRoman"/>
          <w:sz w:val="24"/>
          <w:szCs w:val="24"/>
        </w:rPr>
        <w:t>На заседани</w:t>
      </w:r>
      <w:r w:rsidR="000527E3" w:rsidRPr="000527E3">
        <w:rPr>
          <w:rFonts w:ascii="Times New Roman" w:eastAsia="Times New Roman" w:hAnsi="Times New Roman" w:cs="TimesNewRoman"/>
          <w:sz w:val="24"/>
          <w:szCs w:val="24"/>
        </w:rPr>
        <w:t>е</w:t>
      </w:r>
      <w:r w:rsidRPr="000527E3">
        <w:rPr>
          <w:rFonts w:ascii="Times New Roman" w:eastAsia="Times New Roman" w:hAnsi="Times New Roman" w:cs="TimesNewRoman"/>
          <w:sz w:val="24"/>
          <w:szCs w:val="24"/>
        </w:rPr>
        <w:t xml:space="preserve"> Правления А «СО «СЧ» </w:t>
      </w:r>
      <w:r w:rsidR="000527E3" w:rsidRPr="000527E3">
        <w:rPr>
          <w:rFonts w:ascii="Times New Roman" w:eastAsia="Times New Roman" w:hAnsi="Times New Roman" w:cs="TimesNewRoman"/>
          <w:sz w:val="24"/>
          <w:szCs w:val="24"/>
        </w:rPr>
        <w:t>заинтересованное лицо -</w:t>
      </w:r>
      <w:r w:rsidRPr="000527E3">
        <w:rPr>
          <w:rFonts w:ascii="Times New Roman" w:eastAsia="Times New Roman" w:hAnsi="Times New Roman" w:cs="TimesNewRoman"/>
          <w:sz w:val="24"/>
          <w:szCs w:val="24"/>
        </w:rPr>
        <w:t xml:space="preserve"> представитель </w:t>
      </w:r>
      <w:r w:rsidR="000527E3" w:rsidRPr="000527E3">
        <w:rPr>
          <w:rFonts w:ascii="Times New Roman" w:eastAsia="Times New Roman" w:hAnsi="Times New Roman"/>
          <w:sz w:val="24"/>
          <w:szCs w:val="24"/>
        </w:rPr>
        <w:t>ООО "ВолгаСтройИнвест" не явилось</w:t>
      </w:r>
      <w:r w:rsidRPr="000527E3">
        <w:rPr>
          <w:rFonts w:ascii="Times New Roman" w:eastAsia="Times New Roman" w:hAnsi="Times New Roman"/>
          <w:sz w:val="24"/>
          <w:szCs w:val="24"/>
        </w:rPr>
        <w:t>.</w:t>
      </w:r>
      <w:r w:rsidRPr="000527E3">
        <w:rPr>
          <w:rFonts w:ascii="Times New Roman" w:eastAsia="Times New Roman" w:hAnsi="Times New Roman" w:cs="TimesNewRoman"/>
          <w:sz w:val="24"/>
          <w:szCs w:val="24"/>
        </w:rPr>
        <w:t xml:space="preserve">  </w:t>
      </w:r>
    </w:p>
    <w:p w:rsidR="000865EF" w:rsidRPr="000865EF" w:rsidRDefault="000865EF" w:rsidP="000865EF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8608C">
        <w:rPr>
          <w:rFonts w:ascii="Times New Roman" w:hAnsi="Times New Roman"/>
          <w:sz w:val="24"/>
          <w:szCs w:val="24"/>
          <w:lang w:eastAsia="ar-SA"/>
        </w:rPr>
        <w:tab/>
        <w:t xml:space="preserve">Учитывая вышеизложенное, руководствуясь п.8.8.6., п.4.8.4 - 4.8.6  Устава А СО «СЧ», на основании п.2 ч.2 ст.55.7 ГрК РФ, </w:t>
      </w:r>
      <w:r w:rsidRPr="0038608C">
        <w:rPr>
          <w:rFonts w:ascii="Times New Roman" w:hAnsi="Times New Roman"/>
          <w:bCs/>
          <w:color w:val="000000"/>
          <w:sz w:val="24"/>
          <w:szCs w:val="24"/>
          <w:lang w:eastAsia="ar-SA"/>
        </w:rPr>
        <w:t>предлагается</w:t>
      </w:r>
      <w:r w:rsidRPr="0038608C">
        <w:rPr>
          <w:rFonts w:ascii="Times New Roman" w:hAnsi="Times New Roman"/>
          <w:sz w:val="24"/>
          <w:szCs w:val="24"/>
          <w:lang w:eastAsia="ar-SA"/>
        </w:rPr>
        <w:t xml:space="preserve"> за неоднократные в течение одного года нарушения, указанные в Решении </w:t>
      </w:r>
      <w:r w:rsidRPr="0038608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Дисциплинарной комиссии «А «СО «СЧ»  </w:t>
      </w:r>
      <w:r w:rsidRPr="000865EF">
        <w:rPr>
          <w:rFonts w:ascii="Times New Roman" w:hAnsi="Times New Roman"/>
          <w:bCs/>
          <w:sz w:val="24"/>
          <w:szCs w:val="24"/>
          <w:lang w:eastAsia="ar-SA"/>
        </w:rPr>
        <w:t>№5</w:t>
      </w:r>
      <w:r w:rsidR="000527E3">
        <w:rPr>
          <w:rFonts w:ascii="Times New Roman" w:hAnsi="Times New Roman"/>
          <w:bCs/>
          <w:sz w:val="24"/>
          <w:szCs w:val="24"/>
          <w:lang w:eastAsia="ar-SA"/>
        </w:rPr>
        <w:t>71</w:t>
      </w:r>
      <w:r w:rsidRPr="000865EF">
        <w:rPr>
          <w:rFonts w:ascii="Times New Roman" w:hAnsi="Times New Roman"/>
          <w:bCs/>
          <w:sz w:val="24"/>
          <w:szCs w:val="24"/>
          <w:lang w:eastAsia="ar-SA"/>
        </w:rPr>
        <w:t xml:space="preserve"> от 0</w:t>
      </w:r>
      <w:r w:rsidR="000527E3">
        <w:rPr>
          <w:rFonts w:ascii="Times New Roman" w:hAnsi="Times New Roman"/>
          <w:bCs/>
          <w:sz w:val="24"/>
          <w:szCs w:val="24"/>
          <w:lang w:eastAsia="ar-SA"/>
        </w:rPr>
        <w:t>9</w:t>
      </w:r>
      <w:r w:rsidRPr="000865EF">
        <w:rPr>
          <w:rFonts w:ascii="Times New Roman" w:hAnsi="Times New Roman"/>
          <w:bCs/>
          <w:sz w:val="24"/>
          <w:szCs w:val="24"/>
          <w:lang w:eastAsia="ar-SA"/>
        </w:rPr>
        <w:t xml:space="preserve">.08.2018г.,  исключить из членов А «СО «СЧ» </w:t>
      </w:r>
      <w:r w:rsidR="000527E3" w:rsidRPr="000527E3">
        <w:rPr>
          <w:rFonts w:ascii="Times New Roman" w:hAnsi="Times New Roman"/>
          <w:sz w:val="24"/>
          <w:szCs w:val="24"/>
          <w:lang w:eastAsia="ar-SA"/>
        </w:rPr>
        <w:t xml:space="preserve">Общество с ограниченной ответственностью "ВолгаСтройИнвест" (ООО "ВолгаСтройИнвест"), ИНН 2130047349, </w:t>
      </w:r>
      <w:r w:rsidR="00C12885">
        <w:rPr>
          <w:rFonts w:ascii="Times New Roman" w:hAnsi="Times New Roman"/>
          <w:sz w:val="24"/>
          <w:szCs w:val="24"/>
          <w:lang w:eastAsia="ar-SA"/>
        </w:rPr>
        <w:t>Ликвидатор</w:t>
      </w:r>
      <w:r w:rsidR="000527E3" w:rsidRPr="000527E3">
        <w:rPr>
          <w:rFonts w:ascii="Times New Roman" w:hAnsi="Times New Roman"/>
          <w:sz w:val="24"/>
          <w:szCs w:val="24"/>
          <w:lang w:eastAsia="ar-SA"/>
        </w:rPr>
        <w:t>, Чугурина Елена Вениаминовна</w:t>
      </w:r>
      <w:r w:rsidRPr="000865EF">
        <w:rPr>
          <w:rFonts w:ascii="Times New Roman" w:hAnsi="Times New Roman"/>
          <w:sz w:val="24"/>
          <w:szCs w:val="24"/>
          <w:lang w:eastAsia="ar-SA"/>
        </w:rPr>
        <w:t>, с 22 августа 2018 года.</w:t>
      </w:r>
    </w:p>
    <w:p w:rsidR="000865EF" w:rsidRPr="0038608C" w:rsidRDefault="000865EF" w:rsidP="000865EF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38608C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0865EF" w:rsidRPr="0038608C" w:rsidRDefault="000865EF" w:rsidP="000865EF">
      <w:pPr>
        <w:rPr>
          <w:rFonts w:ascii="Times New Roman" w:hAnsi="Times New Roman"/>
          <w:color w:val="000000"/>
          <w:sz w:val="24"/>
          <w:szCs w:val="24"/>
        </w:rPr>
      </w:pPr>
      <w:r w:rsidRPr="0038608C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F041CB">
        <w:rPr>
          <w:rFonts w:ascii="Times New Roman" w:hAnsi="Times New Roman"/>
          <w:color w:val="000000"/>
          <w:sz w:val="24"/>
          <w:szCs w:val="24"/>
        </w:rPr>
        <w:t>«За» - 7</w:t>
      </w:r>
      <w:r w:rsidRPr="0038608C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865EF" w:rsidRPr="0038608C" w:rsidRDefault="000865EF" w:rsidP="000865E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38608C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865EF" w:rsidRDefault="000865EF" w:rsidP="000865E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8608C">
        <w:rPr>
          <w:rFonts w:eastAsia="Calibri"/>
          <w:sz w:val="24"/>
          <w:szCs w:val="24"/>
        </w:rPr>
        <w:t xml:space="preserve">Руководствуясь 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Pr="0038608C">
        <w:rPr>
          <w:rFonts w:eastAsia="Calibri"/>
          <w:bCs/>
          <w:color w:val="000000"/>
          <w:sz w:val="24"/>
          <w:szCs w:val="24"/>
        </w:rPr>
        <w:t>Дисциплинарной комиссии «А «СО «СЧ</w:t>
      </w:r>
      <w:r w:rsidRPr="00113300">
        <w:rPr>
          <w:rFonts w:eastAsia="Calibri"/>
          <w:bCs/>
          <w:sz w:val="24"/>
          <w:szCs w:val="24"/>
        </w:rPr>
        <w:t>»</w:t>
      </w:r>
      <w:r w:rsidRPr="002E3CA5">
        <w:rPr>
          <w:rFonts w:eastAsia="Calibri"/>
          <w:bCs/>
          <w:color w:val="FF0000"/>
          <w:sz w:val="24"/>
          <w:szCs w:val="24"/>
        </w:rPr>
        <w:t xml:space="preserve">  </w:t>
      </w:r>
      <w:r w:rsidR="000527E3" w:rsidRPr="000865EF">
        <w:rPr>
          <w:rFonts w:eastAsia="Calibri"/>
          <w:bCs/>
          <w:sz w:val="24"/>
          <w:szCs w:val="24"/>
          <w:lang w:eastAsia="ar-SA"/>
        </w:rPr>
        <w:t>№</w:t>
      </w:r>
      <w:r w:rsidR="000527E3" w:rsidRPr="000865EF">
        <w:rPr>
          <w:bCs/>
          <w:sz w:val="24"/>
          <w:szCs w:val="24"/>
          <w:lang w:eastAsia="ar-SA"/>
        </w:rPr>
        <w:t>5</w:t>
      </w:r>
      <w:r w:rsidR="000527E3">
        <w:rPr>
          <w:bCs/>
          <w:sz w:val="24"/>
          <w:szCs w:val="24"/>
          <w:lang w:eastAsia="ar-SA"/>
        </w:rPr>
        <w:t>71</w:t>
      </w:r>
      <w:r w:rsidR="000527E3" w:rsidRPr="000865EF">
        <w:rPr>
          <w:rFonts w:eastAsia="Calibri"/>
          <w:bCs/>
          <w:sz w:val="24"/>
          <w:szCs w:val="24"/>
          <w:lang w:eastAsia="ar-SA"/>
        </w:rPr>
        <w:t xml:space="preserve"> от </w:t>
      </w:r>
      <w:r w:rsidR="000527E3" w:rsidRPr="000865EF">
        <w:rPr>
          <w:bCs/>
          <w:sz w:val="24"/>
          <w:szCs w:val="24"/>
          <w:lang w:eastAsia="ar-SA"/>
        </w:rPr>
        <w:t>0</w:t>
      </w:r>
      <w:r w:rsidR="000527E3">
        <w:rPr>
          <w:bCs/>
          <w:sz w:val="24"/>
          <w:szCs w:val="24"/>
          <w:lang w:eastAsia="ar-SA"/>
        </w:rPr>
        <w:t>9</w:t>
      </w:r>
      <w:r w:rsidR="000527E3" w:rsidRPr="000865EF">
        <w:rPr>
          <w:bCs/>
          <w:sz w:val="24"/>
          <w:szCs w:val="24"/>
          <w:lang w:eastAsia="ar-SA"/>
        </w:rPr>
        <w:t>.08.2018</w:t>
      </w:r>
      <w:r w:rsidR="000527E3" w:rsidRPr="000865EF">
        <w:rPr>
          <w:rFonts w:eastAsia="Calibri"/>
          <w:bCs/>
          <w:sz w:val="24"/>
          <w:szCs w:val="24"/>
          <w:lang w:eastAsia="ar-SA"/>
        </w:rPr>
        <w:t>г.</w:t>
      </w:r>
      <w:r w:rsidRPr="000865EF">
        <w:rPr>
          <w:rFonts w:eastAsia="Calibri"/>
          <w:bCs/>
          <w:sz w:val="24"/>
          <w:szCs w:val="24"/>
        </w:rPr>
        <w:t xml:space="preserve">,  исключить из членов А «СО «СЧ» </w:t>
      </w:r>
      <w:r w:rsidR="000527E3" w:rsidRPr="000527E3">
        <w:rPr>
          <w:sz w:val="24"/>
          <w:szCs w:val="24"/>
          <w:lang w:eastAsia="ar-SA"/>
        </w:rPr>
        <w:t xml:space="preserve">Общество с ограниченной ответственностью "ВолгаСтройИнвест" (ООО "ВолгаСтройИнвест"), ИНН 2130047349, </w:t>
      </w:r>
      <w:r w:rsidR="00C12885">
        <w:rPr>
          <w:sz w:val="24"/>
          <w:szCs w:val="24"/>
          <w:lang w:eastAsia="ar-SA"/>
        </w:rPr>
        <w:t>Ликвидатор</w:t>
      </w:r>
      <w:r w:rsidR="000527E3" w:rsidRPr="000527E3">
        <w:rPr>
          <w:sz w:val="24"/>
          <w:szCs w:val="24"/>
          <w:lang w:eastAsia="ar-SA"/>
        </w:rPr>
        <w:t>, Чугурина Елена Вениаминовна</w:t>
      </w:r>
      <w:r w:rsidRPr="000865EF">
        <w:rPr>
          <w:rFonts w:eastAsia="Calibri"/>
          <w:sz w:val="24"/>
          <w:szCs w:val="24"/>
          <w:lang w:eastAsia="ar-SA"/>
        </w:rPr>
        <w:t xml:space="preserve">, с </w:t>
      </w:r>
      <w:r w:rsidRPr="000865EF">
        <w:rPr>
          <w:sz w:val="24"/>
          <w:szCs w:val="24"/>
          <w:lang w:eastAsia="ar-SA"/>
        </w:rPr>
        <w:t>22</w:t>
      </w:r>
      <w:r w:rsidRPr="000865EF">
        <w:rPr>
          <w:rFonts w:eastAsia="Calibri"/>
          <w:sz w:val="24"/>
          <w:szCs w:val="24"/>
          <w:lang w:eastAsia="ar-SA"/>
        </w:rPr>
        <w:t xml:space="preserve"> </w:t>
      </w:r>
      <w:r w:rsidRPr="000865EF">
        <w:rPr>
          <w:sz w:val="24"/>
          <w:szCs w:val="24"/>
          <w:lang w:eastAsia="ar-SA"/>
        </w:rPr>
        <w:t>августа</w:t>
      </w:r>
      <w:r w:rsidRPr="000865EF">
        <w:rPr>
          <w:rFonts w:eastAsia="Calibri"/>
          <w:sz w:val="24"/>
          <w:szCs w:val="24"/>
          <w:lang w:eastAsia="ar-SA"/>
        </w:rPr>
        <w:t xml:space="preserve"> 2018 года.</w:t>
      </w:r>
    </w:p>
    <w:p w:rsidR="000865EF" w:rsidRDefault="000865E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14CC4" w:rsidRDefault="00614CC4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527E3" w:rsidRPr="0038608C" w:rsidRDefault="000527E3" w:rsidP="000527E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38608C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527E3" w:rsidRPr="00357DD3" w:rsidRDefault="000527E3" w:rsidP="000527E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57DD3">
        <w:rPr>
          <w:rFonts w:ascii="Times New Roman" w:eastAsia="Times New Roman" w:hAnsi="Times New Roman"/>
          <w:bCs/>
          <w:sz w:val="24"/>
          <w:szCs w:val="24"/>
        </w:rPr>
        <w:t>А.С. Александров</w:t>
      </w:r>
      <w:r w:rsidRPr="00357DD3">
        <w:rPr>
          <w:rFonts w:ascii="Times New Roman" w:eastAsia="Times New Roman" w:hAnsi="Times New Roman"/>
          <w:b/>
          <w:bCs/>
        </w:rPr>
        <w:t xml:space="preserve"> – </w:t>
      </w:r>
      <w:r w:rsidRPr="00357DD3">
        <w:rPr>
          <w:rFonts w:ascii="Times New Roman" w:eastAsia="Times New Roman" w:hAnsi="Times New Roman"/>
          <w:bCs/>
          <w:sz w:val="24"/>
          <w:szCs w:val="24"/>
        </w:rPr>
        <w:t>в Правление А «СО «СЧ» поступило Решение  по делу №5</w:t>
      </w:r>
      <w:r>
        <w:rPr>
          <w:rFonts w:ascii="Times New Roman" w:eastAsia="Times New Roman" w:hAnsi="Times New Roman"/>
          <w:bCs/>
          <w:sz w:val="24"/>
          <w:szCs w:val="24"/>
        </w:rPr>
        <w:t>75</w:t>
      </w:r>
      <w:r w:rsidRPr="00357DD3">
        <w:rPr>
          <w:rFonts w:ascii="Times New Roman" w:eastAsia="Times New Roman" w:hAnsi="Times New Roman"/>
          <w:bCs/>
          <w:sz w:val="24"/>
          <w:szCs w:val="24"/>
        </w:rPr>
        <w:t xml:space="preserve">  Дисциплинарной комиссии  А «СО «СЧ» от  0</w:t>
      </w:r>
      <w:r>
        <w:rPr>
          <w:rFonts w:ascii="Times New Roman" w:eastAsia="Times New Roman" w:hAnsi="Times New Roman"/>
          <w:bCs/>
          <w:sz w:val="24"/>
          <w:szCs w:val="24"/>
        </w:rPr>
        <w:t>9</w:t>
      </w:r>
      <w:r w:rsidRPr="00357DD3">
        <w:rPr>
          <w:rFonts w:ascii="Times New Roman" w:eastAsia="Times New Roman" w:hAnsi="Times New Roman"/>
          <w:bCs/>
          <w:sz w:val="24"/>
          <w:szCs w:val="24"/>
        </w:rPr>
        <w:t xml:space="preserve"> августа 2018 года в отношении </w:t>
      </w:r>
      <w:r w:rsidRPr="000527E3">
        <w:rPr>
          <w:rFonts w:ascii="Times New Roman" w:hAnsi="Times New Roman"/>
          <w:b/>
          <w:sz w:val="24"/>
          <w:szCs w:val="24"/>
        </w:rPr>
        <w:t>Общество с ограниченной ответственностью "Монус"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57DD3">
        <w:rPr>
          <w:rFonts w:ascii="Times New Roman" w:eastAsia="Times New Roman" w:hAnsi="Times New Roman"/>
          <w:b/>
          <w:sz w:val="24"/>
          <w:szCs w:val="24"/>
        </w:rPr>
        <w:t>(</w:t>
      </w:r>
      <w:r w:rsidRPr="000527E3">
        <w:rPr>
          <w:rFonts w:ascii="Times New Roman" w:eastAsia="Times New Roman" w:hAnsi="Times New Roman"/>
          <w:b/>
          <w:sz w:val="24"/>
          <w:szCs w:val="24"/>
        </w:rPr>
        <w:t>ООО "Монус"</w:t>
      </w:r>
      <w:r w:rsidRPr="00357DD3">
        <w:rPr>
          <w:rFonts w:ascii="Times New Roman" w:eastAsia="Times New Roman" w:hAnsi="Times New Roman"/>
          <w:b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</w:rPr>
        <w:t xml:space="preserve">ИНН </w:t>
      </w:r>
      <w:r w:rsidRPr="000527E3">
        <w:rPr>
          <w:rFonts w:ascii="Times New Roman" w:hAnsi="Times New Roman"/>
          <w:b/>
          <w:sz w:val="24"/>
          <w:szCs w:val="24"/>
        </w:rPr>
        <w:t>2127300619</w:t>
      </w:r>
      <w:r w:rsidRPr="00357DD3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0527E3">
        <w:rPr>
          <w:rFonts w:ascii="Times New Roman" w:eastAsia="Times New Roman" w:hAnsi="Times New Roman"/>
          <w:b/>
          <w:sz w:val="24"/>
          <w:szCs w:val="24"/>
        </w:rPr>
        <w:t>Директор, Музуров Вадим Викторович</w:t>
      </w:r>
      <w:r w:rsidRPr="00357DD3">
        <w:rPr>
          <w:rFonts w:ascii="Times New Roman" w:eastAsia="Times New Roman" w:hAnsi="Times New Roman"/>
          <w:b/>
          <w:sz w:val="24"/>
          <w:szCs w:val="24"/>
        </w:rPr>
        <w:t>.</w:t>
      </w:r>
      <w:r w:rsidRPr="00357DD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527E3" w:rsidRPr="0038608C" w:rsidRDefault="000527E3" w:rsidP="000527E3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38608C">
        <w:rPr>
          <w:rFonts w:ascii="Times New Roman" w:eastAsia="Times New Roman" w:hAnsi="Times New Roman"/>
          <w:sz w:val="24"/>
          <w:szCs w:val="24"/>
        </w:rPr>
        <w:t xml:space="preserve">Согласно вышеуказанному Решению, Дисциплинарная комиссия </w:t>
      </w:r>
      <w:r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>«А «СО «СЧ»</w:t>
      </w:r>
      <w:r w:rsidR="00A21F0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повторно </w:t>
      </w:r>
      <w:r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рекомендует Правлению А «СО «СЧ» исключить из членов А «СО «СЧ» </w:t>
      </w:r>
      <w:r w:rsidRPr="000527E3">
        <w:rPr>
          <w:rFonts w:ascii="Times New Roman" w:eastAsia="Times New Roman" w:hAnsi="Times New Roman"/>
          <w:sz w:val="24"/>
          <w:szCs w:val="24"/>
        </w:rPr>
        <w:t>ООО "Монус"</w:t>
      </w:r>
      <w:r w:rsidRPr="003860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за  н</w:t>
      </w:r>
      <w:r w:rsidRPr="0038608C">
        <w:rPr>
          <w:rFonts w:ascii="Times New Roman" w:eastAsia="Times New Roman" w:hAnsi="Times New Roman"/>
          <w:sz w:val="24"/>
          <w:szCs w:val="24"/>
        </w:rPr>
        <w:t>еоднократные в течение одного года нарушения</w:t>
      </w:r>
      <w:r w:rsidRPr="0038608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требований </w:t>
      </w:r>
      <w:r w:rsidR="0007483D" w:rsidRPr="0007483D">
        <w:rPr>
          <w:rFonts w:ascii="Times New Roman" w:eastAsia="Times New Roman" w:hAnsi="Times New Roman" w:cs="TimesNewRoman"/>
          <w:sz w:val="24"/>
          <w:szCs w:val="24"/>
        </w:rPr>
        <w:t>ч. 2. ст. 52 ГрК РФ; п. 2 ч .6 ст. 55.5 ГрК РФ; ст. 55.5-1 ГрК РФ, п.7.3. Квалификационного стандарта  СТО СРО 1.1-2017 А «СО «СЧ» «Специалист по организации строительства», п. 9.4.1. Положения о членстве в А «СО «СЧ.</w:t>
      </w:r>
      <w:r w:rsidRPr="0038608C">
        <w:rPr>
          <w:rFonts w:ascii="Times New Roman" w:eastAsia="Times New Roman" w:hAnsi="Times New Roman" w:cs="TimesNewRoman"/>
          <w:sz w:val="24"/>
          <w:szCs w:val="24"/>
        </w:rPr>
        <w:t xml:space="preserve"> </w:t>
      </w:r>
    </w:p>
    <w:p w:rsidR="00B23747" w:rsidRDefault="000527E3" w:rsidP="000527E3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0527E3">
        <w:rPr>
          <w:rFonts w:ascii="Times New Roman" w:eastAsia="Times New Roman" w:hAnsi="Times New Roman"/>
          <w:sz w:val="24"/>
          <w:szCs w:val="24"/>
        </w:rPr>
        <w:t>ООО "Монус"</w:t>
      </w:r>
      <w:r w:rsidRPr="0038608C">
        <w:rPr>
          <w:rFonts w:ascii="Times New Roman" w:eastAsia="Times New Roman" w:hAnsi="Times New Roman"/>
          <w:sz w:val="24"/>
          <w:szCs w:val="24"/>
        </w:rPr>
        <w:t xml:space="preserve"> предлагалось устранить выявленные нарушения до рассмотрения вопроса об их исключении из членов А «СО «СЧ». </w:t>
      </w:r>
      <w:r w:rsidRPr="0038608C">
        <w:rPr>
          <w:rFonts w:ascii="Times New Roman" w:eastAsia="Times New Roman" w:hAnsi="Times New Roman" w:cs="TimesNewRoman"/>
          <w:sz w:val="24"/>
          <w:szCs w:val="24"/>
        </w:rPr>
        <w:t xml:space="preserve">Нарушения не устранены. </w:t>
      </w:r>
    </w:p>
    <w:p w:rsidR="000527E3" w:rsidRPr="0038608C" w:rsidRDefault="00B23747" w:rsidP="000527E3">
      <w:pPr>
        <w:ind w:firstLine="708"/>
        <w:jc w:val="both"/>
        <w:rPr>
          <w:rFonts w:ascii="Times New Roman" w:eastAsia="Times New Roman" w:hAnsi="Times New Roman" w:cs="TimesNewRoman"/>
          <w:sz w:val="24"/>
          <w:szCs w:val="24"/>
        </w:rPr>
      </w:pPr>
      <w:r w:rsidRPr="000527E3">
        <w:rPr>
          <w:rFonts w:ascii="Times New Roman" w:eastAsia="Times New Roman" w:hAnsi="Times New Roman" w:cs="TimesNewRoman"/>
          <w:sz w:val="24"/>
          <w:szCs w:val="24"/>
        </w:rPr>
        <w:t xml:space="preserve">На заседание Правления А «СО «СЧ» заинтересованное лицо - представитель </w:t>
      </w:r>
      <w:r w:rsidRPr="000527E3">
        <w:rPr>
          <w:rFonts w:ascii="Times New Roman" w:eastAsia="Times New Roman" w:hAnsi="Times New Roman"/>
          <w:sz w:val="24"/>
          <w:szCs w:val="24"/>
        </w:rPr>
        <w:t>ООО "Монус"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/>
          <w:sz w:val="24"/>
          <w:szCs w:val="24"/>
        </w:rPr>
        <w:t>не явилось.</w:t>
      </w:r>
      <w:r w:rsidR="000527E3" w:rsidRPr="0038608C">
        <w:rPr>
          <w:rFonts w:ascii="Times New Roman" w:eastAsia="Times New Roman" w:hAnsi="Times New Roman" w:cs="TimesNewRoman"/>
          <w:sz w:val="24"/>
          <w:szCs w:val="24"/>
        </w:rPr>
        <w:t xml:space="preserve">  </w:t>
      </w:r>
    </w:p>
    <w:p w:rsidR="000527E3" w:rsidRPr="000865EF" w:rsidRDefault="000527E3" w:rsidP="000527E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8608C">
        <w:rPr>
          <w:rFonts w:ascii="Times New Roman" w:hAnsi="Times New Roman"/>
          <w:sz w:val="24"/>
          <w:szCs w:val="24"/>
          <w:lang w:eastAsia="ar-SA"/>
        </w:rPr>
        <w:tab/>
        <w:t xml:space="preserve">Учитывая вышеизложенное, руководствуясь п.8.8.6., п.4.8.4 - 4.8.6  Устава А СО «СЧ», на основании п.2 ч.2 ст.55.7 ГрК РФ, </w:t>
      </w:r>
      <w:r w:rsidRPr="0038608C">
        <w:rPr>
          <w:rFonts w:ascii="Times New Roman" w:hAnsi="Times New Roman"/>
          <w:bCs/>
          <w:color w:val="000000"/>
          <w:sz w:val="24"/>
          <w:szCs w:val="24"/>
          <w:lang w:eastAsia="ar-SA"/>
        </w:rPr>
        <w:t>предлагается</w:t>
      </w:r>
      <w:r w:rsidRPr="0038608C">
        <w:rPr>
          <w:rFonts w:ascii="Times New Roman" w:hAnsi="Times New Roman"/>
          <w:sz w:val="24"/>
          <w:szCs w:val="24"/>
          <w:lang w:eastAsia="ar-SA"/>
        </w:rPr>
        <w:t xml:space="preserve"> за неоднократные в течение одного года нарушения, указанные в Решении </w:t>
      </w:r>
      <w:r w:rsidRPr="0038608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Дисциплинарной комиссии «А «СО «СЧ»  </w:t>
      </w:r>
      <w:r w:rsidRPr="000865EF">
        <w:rPr>
          <w:rFonts w:ascii="Times New Roman" w:hAnsi="Times New Roman"/>
          <w:bCs/>
          <w:sz w:val="24"/>
          <w:szCs w:val="24"/>
          <w:lang w:eastAsia="ar-SA"/>
        </w:rPr>
        <w:t>№5</w:t>
      </w:r>
      <w:r w:rsidR="0007483D">
        <w:rPr>
          <w:rFonts w:ascii="Times New Roman" w:hAnsi="Times New Roman"/>
          <w:bCs/>
          <w:sz w:val="24"/>
          <w:szCs w:val="24"/>
          <w:lang w:eastAsia="ar-SA"/>
        </w:rPr>
        <w:t>75</w:t>
      </w:r>
      <w:r w:rsidRPr="000865EF">
        <w:rPr>
          <w:rFonts w:ascii="Times New Roman" w:hAnsi="Times New Roman"/>
          <w:bCs/>
          <w:sz w:val="24"/>
          <w:szCs w:val="24"/>
          <w:lang w:eastAsia="ar-SA"/>
        </w:rPr>
        <w:t xml:space="preserve"> от 0</w:t>
      </w:r>
      <w:r w:rsidR="0007483D">
        <w:rPr>
          <w:rFonts w:ascii="Times New Roman" w:hAnsi="Times New Roman"/>
          <w:bCs/>
          <w:sz w:val="24"/>
          <w:szCs w:val="24"/>
          <w:lang w:eastAsia="ar-SA"/>
        </w:rPr>
        <w:t>9</w:t>
      </w:r>
      <w:r w:rsidRPr="000865EF">
        <w:rPr>
          <w:rFonts w:ascii="Times New Roman" w:hAnsi="Times New Roman"/>
          <w:bCs/>
          <w:sz w:val="24"/>
          <w:szCs w:val="24"/>
          <w:lang w:eastAsia="ar-SA"/>
        </w:rPr>
        <w:t xml:space="preserve">.08.2018г.,  исключить из членов А «СО «СЧ» </w:t>
      </w:r>
      <w:r w:rsidR="0007483D" w:rsidRPr="0007483D">
        <w:rPr>
          <w:rFonts w:ascii="Times New Roman" w:hAnsi="Times New Roman"/>
          <w:sz w:val="24"/>
          <w:szCs w:val="24"/>
          <w:lang w:eastAsia="ar-SA"/>
        </w:rPr>
        <w:t>Общество с ограниченной ответственностью "Монус" (ООО "Монус"), ИНН 2127300619, Директор, Музуров Вадим Викторович</w:t>
      </w:r>
      <w:r w:rsidRPr="000865EF">
        <w:rPr>
          <w:rFonts w:ascii="Times New Roman" w:hAnsi="Times New Roman"/>
          <w:sz w:val="24"/>
          <w:szCs w:val="24"/>
          <w:lang w:eastAsia="ar-SA"/>
        </w:rPr>
        <w:t>, с 22 августа 2018 года.</w:t>
      </w:r>
    </w:p>
    <w:p w:rsidR="000527E3" w:rsidRPr="0038608C" w:rsidRDefault="000527E3" w:rsidP="000527E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38608C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0527E3" w:rsidRPr="0038608C" w:rsidRDefault="000527E3" w:rsidP="000527E3">
      <w:pPr>
        <w:rPr>
          <w:rFonts w:ascii="Times New Roman" w:hAnsi="Times New Roman"/>
          <w:color w:val="000000"/>
          <w:sz w:val="24"/>
          <w:szCs w:val="24"/>
        </w:rPr>
      </w:pPr>
      <w:r w:rsidRPr="003860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41CB">
        <w:rPr>
          <w:rFonts w:ascii="Times New Roman" w:hAnsi="Times New Roman"/>
          <w:color w:val="000000"/>
          <w:sz w:val="24"/>
          <w:szCs w:val="24"/>
        </w:rPr>
        <w:t>«За» - 7</w:t>
      </w:r>
      <w:r w:rsidRPr="0038608C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527E3" w:rsidRPr="0038608C" w:rsidRDefault="000527E3" w:rsidP="000527E3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38608C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527E3" w:rsidRDefault="000527E3" w:rsidP="000527E3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8608C">
        <w:rPr>
          <w:rFonts w:eastAsia="Calibri"/>
          <w:sz w:val="24"/>
          <w:szCs w:val="24"/>
        </w:rPr>
        <w:t xml:space="preserve">Руководствуясь п.8.8.6., п.4.8.4 - 4.8.6  Устава А СО «СЧ», на основании п.2 ч.2 ст.55.7 ГрК РФ, за неоднократные в течение одного года нарушения, указанные в Решении </w:t>
      </w:r>
      <w:r w:rsidRPr="0038608C">
        <w:rPr>
          <w:rFonts w:eastAsia="Calibri"/>
          <w:bCs/>
          <w:color w:val="000000"/>
          <w:sz w:val="24"/>
          <w:szCs w:val="24"/>
        </w:rPr>
        <w:t>Дисциплинарной комиссии «А «СО «СЧ</w:t>
      </w:r>
      <w:r w:rsidRPr="00113300">
        <w:rPr>
          <w:rFonts w:eastAsia="Calibri"/>
          <w:bCs/>
          <w:sz w:val="24"/>
          <w:szCs w:val="24"/>
        </w:rPr>
        <w:t>»</w:t>
      </w:r>
      <w:r w:rsidRPr="002E3CA5">
        <w:rPr>
          <w:rFonts w:eastAsia="Calibri"/>
          <w:bCs/>
          <w:color w:val="FF0000"/>
          <w:sz w:val="24"/>
          <w:szCs w:val="24"/>
        </w:rPr>
        <w:t xml:space="preserve">  </w:t>
      </w:r>
      <w:r w:rsidR="0007483D" w:rsidRPr="000865EF">
        <w:rPr>
          <w:rFonts w:eastAsia="Calibri"/>
          <w:bCs/>
          <w:sz w:val="24"/>
          <w:szCs w:val="24"/>
          <w:lang w:eastAsia="ar-SA"/>
        </w:rPr>
        <w:t>№</w:t>
      </w:r>
      <w:r w:rsidR="0007483D" w:rsidRPr="000865EF">
        <w:rPr>
          <w:bCs/>
          <w:sz w:val="24"/>
          <w:szCs w:val="24"/>
          <w:lang w:eastAsia="ar-SA"/>
        </w:rPr>
        <w:t>5</w:t>
      </w:r>
      <w:r w:rsidR="0007483D">
        <w:rPr>
          <w:bCs/>
          <w:sz w:val="24"/>
          <w:szCs w:val="24"/>
          <w:lang w:eastAsia="ar-SA"/>
        </w:rPr>
        <w:t>75</w:t>
      </w:r>
      <w:r w:rsidR="0007483D" w:rsidRPr="000865EF">
        <w:rPr>
          <w:rFonts w:eastAsia="Calibri"/>
          <w:bCs/>
          <w:sz w:val="24"/>
          <w:szCs w:val="24"/>
          <w:lang w:eastAsia="ar-SA"/>
        </w:rPr>
        <w:t xml:space="preserve"> от </w:t>
      </w:r>
      <w:r w:rsidR="0007483D" w:rsidRPr="000865EF">
        <w:rPr>
          <w:bCs/>
          <w:sz w:val="24"/>
          <w:szCs w:val="24"/>
          <w:lang w:eastAsia="ar-SA"/>
        </w:rPr>
        <w:t>0</w:t>
      </w:r>
      <w:r w:rsidR="0007483D">
        <w:rPr>
          <w:bCs/>
          <w:sz w:val="24"/>
          <w:szCs w:val="24"/>
          <w:lang w:eastAsia="ar-SA"/>
        </w:rPr>
        <w:t>9</w:t>
      </w:r>
      <w:r w:rsidR="0007483D" w:rsidRPr="000865EF">
        <w:rPr>
          <w:bCs/>
          <w:sz w:val="24"/>
          <w:szCs w:val="24"/>
          <w:lang w:eastAsia="ar-SA"/>
        </w:rPr>
        <w:t>.08.2018</w:t>
      </w:r>
      <w:r w:rsidR="0007483D" w:rsidRPr="000865EF">
        <w:rPr>
          <w:rFonts w:eastAsia="Calibri"/>
          <w:bCs/>
          <w:sz w:val="24"/>
          <w:szCs w:val="24"/>
          <w:lang w:eastAsia="ar-SA"/>
        </w:rPr>
        <w:t xml:space="preserve">г.,  исключить из членов А «СО «СЧ» </w:t>
      </w:r>
      <w:r w:rsidR="0007483D" w:rsidRPr="0007483D">
        <w:rPr>
          <w:sz w:val="24"/>
          <w:szCs w:val="24"/>
          <w:lang w:eastAsia="ar-SA"/>
        </w:rPr>
        <w:t>Общество с ограниченной ответственностью "Монус" (ООО "Монус"), ИНН 2127300619, Директор, Музуров Вадим Викторович</w:t>
      </w:r>
      <w:r w:rsidR="0007483D" w:rsidRPr="000865EF">
        <w:rPr>
          <w:rFonts w:eastAsia="Calibri"/>
          <w:sz w:val="24"/>
          <w:szCs w:val="24"/>
          <w:lang w:eastAsia="ar-SA"/>
        </w:rPr>
        <w:t xml:space="preserve">, с </w:t>
      </w:r>
      <w:r w:rsidR="0007483D" w:rsidRPr="000865EF">
        <w:rPr>
          <w:sz w:val="24"/>
          <w:szCs w:val="24"/>
          <w:lang w:eastAsia="ar-SA"/>
        </w:rPr>
        <w:t>22</w:t>
      </w:r>
      <w:r w:rsidR="0007483D" w:rsidRPr="000865EF">
        <w:rPr>
          <w:rFonts w:eastAsia="Calibri"/>
          <w:sz w:val="24"/>
          <w:szCs w:val="24"/>
          <w:lang w:eastAsia="ar-SA"/>
        </w:rPr>
        <w:t xml:space="preserve"> </w:t>
      </w:r>
      <w:r w:rsidR="0007483D" w:rsidRPr="000865EF">
        <w:rPr>
          <w:sz w:val="24"/>
          <w:szCs w:val="24"/>
          <w:lang w:eastAsia="ar-SA"/>
        </w:rPr>
        <w:t>августа</w:t>
      </w:r>
      <w:r w:rsidR="0007483D" w:rsidRPr="000865EF">
        <w:rPr>
          <w:rFonts w:eastAsia="Calibri"/>
          <w:sz w:val="24"/>
          <w:szCs w:val="24"/>
          <w:lang w:eastAsia="ar-SA"/>
        </w:rPr>
        <w:t xml:space="preserve"> 2018 года.</w:t>
      </w:r>
    </w:p>
    <w:p w:rsidR="000527E3" w:rsidRDefault="000527E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527E3" w:rsidRDefault="00A21F00" w:rsidP="00614CC4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Вопрос </w:t>
      </w:r>
      <w:r w:rsidR="00F041C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 О рассмотрении Уведомления Общества с ограниченной ответственностью</w:t>
      </w:r>
      <w:r w:rsidR="00393C67">
        <w:rPr>
          <w:b/>
          <w:sz w:val="24"/>
          <w:szCs w:val="24"/>
        </w:rPr>
        <w:t xml:space="preserve"> фирма «Эртель»,</w:t>
      </w:r>
      <w:r w:rsidR="00393C67" w:rsidRPr="00393C67">
        <w:rPr>
          <w:b/>
          <w:sz w:val="24"/>
          <w:szCs w:val="24"/>
        </w:rPr>
        <w:t xml:space="preserve"> </w:t>
      </w:r>
      <w:r w:rsidR="00393C67">
        <w:rPr>
          <w:b/>
          <w:sz w:val="24"/>
          <w:szCs w:val="24"/>
        </w:rPr>
        <w:t>ИНН 2129050812.</w:t>
      </w:r>
    </w:p>
    <w:p w:rsidR="00A21F00" w:rsidRDefault="00A21F00" w:rsidP="00614CC4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A21F00" w:rsidRPr="0038608C" w:rsidRDefault="00A21F00" w:rsidP="00A21F00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38608C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21F00" w:rsidRDefault="00A21F00" w:rsidP="00A21F00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 w:rsidRPr="00357DD3">
        <w:rPr>
          <w:bCs/>
          <w:sz w:val="24"/>
          <w:szCs w:val="24"/>
        </w:rPr>
        <w:t>А.С. Александров</w:t>
      </w:r>
      <w:r w:rsidRPr="00357DD3">
        <w:rPr>
          <w:b/>
          <w:bCs/>
        </w:rPr>
        <w:t xml:space="preserve"> – </w:t>
      </w:r>
      <w:r w:rsidR="00B23747" w:rsidRPr="00B23747">
        <w:rPr>
          <w:bCs/>
        </w:rPr>
        <w:t>с пояснением, что</w:t>
      </w:r>
      <w:r w:rsidR="00B23747">
        <w:rPr>
          <w:b/>
          <w:bCs/>
        </w:rPr>
        <w:t xml:space="preserve"> </w:t>
      </w:r>
      <w:r w:rsidR="007A3053">
        <w:rPr>
          <w:bCs/>
        </w:rPr>
        <w:t xml:space="preserve">17 августа 2018 года (Вх.№ 1498-01) </w:t>
      </w:r>
      <w:r w:rsidRPr="00357DD3">
        <w:rPr>
          <w:bCs/>
          <w:sz w:val="24"/>
          <w:szCs w:val="24"/>
        </w:rPr>
        <w:t>в Правление А «СО «СЧ» поступило</w:t>
      </w:r>
      <w:r w:rsidR="007A3053">
        <w:rPr>
          <w:bCs/>
          <w:sz w:val="24"/>
          <w:szCs w:val="24"/>
        </w:rPr>
        <w:t xml:space="preserve"> Уведомление </w:t>
      </w:r>
      <w:r w:rsidR="007A3053" w:rsidRPr="007A3053">
        <w:rPr>
          <w:bCs/>
          <w:sz w:val="24"/>
          <w:szCs w:val="24"/>
        </w:rPr>
        <w:t>Общества с ограниченной ответственностью фирма «Эртель»</w:t>
      </w:r>
      <w:r w:rsidR="00393C67">
        <w:rPr>
          <w:bCs/>
          <w:sz w:val="24"/>
          <w:szCs w:val="24"/>
        </w:rPr>
        <w:t xml:space="preserve">, </w:t>
      </w:r>
      <w:r w:rsidR="00393C67" w:rsidRPr="00393C67">
        <w:rPr>
          <w:sz w:val="24"/>
          <w:szCs w:val="24"/>
        </w:rPr>
        <w:t>ИНН 2129050812</w:t>
      </w:r>
      <w:r w:rsidR="00393C67" w:rsidRPr="00AC6A5A">
        <w:rPr>
          <w:sz w:val="24"/>
          <w:szCs w:val="24"/>
        </w:rPr>
        <w:t>,</w:t>
      </w:r>
      <w:r w:rsidR="007A3053">
        <w:rPr>
          <w:bCs/>
          <w:sz w:val="24"/>
          <w:szCs w:val="24"/>
        </w:rPr>
        <w:t xml:space="preserve"> о возможности заключения договора аренды нежилых помещений</w:t>
      </w:r>
      <w:r w:rsidR="00393C67">
        <w:rPr>
          <w:bCs/>
          <w:sz w:val="24"/>
          <w:szCs w:val="24"/>
        </w:rPr>
        <w:t xml:space="preserve"> </w:t>
      </w:r>
      <w:r w:rsidR="009B6424">
        <w:rPr>
          <w:bCs/>
          <w:sz w:val="24"/>
          <w:szCs w:val="24"/>
        </w:rPr>
        <w:t xml:space="preserve">на новый срок </w:t>
      </w:r>
      <w:r w:rsidR="00393C67">
        <w:rPr>
          <w:bCs/>
          <w:sz w:val="24"/>
          <w:szCs w:val="24"/>
        </w:rPr>
        <w:t>(действующий договор аренды истекает 09.09.2018г.)</w:t>
      </w:r>
      <w:r w:rsidR="007A3053">
        <w:rPr>
          <w:bCs/>
          <w:sz w:val="24"/>
          <w:szCs w:val="24"/>
        </w:rPr>
        <w:t xml:space="preserve"> для нужд Ассоциации (кабинеты 9</w:t>
      </w:r>
      <w:r w:rsidR="00393C67">
        <w:rPr>
          <w:bCs/>
          <w:sz w:val="24"/>
          <w:szCs w:val="24"/>
        </w:rPr>
        <w:t>, 10, 13, 14, 15, 16, 17 ,18 ,19, 20, 21, 23, 24, коридор, общей площадью 332,00 кв.м., находящиеся на 2-ом цокольном этаже жилого дома – многоквартирного жилого дома переменной этажности со встроенно-пристроенными предприятиями обслуживания, расположенного по ул.Правая Набережная Сугутки, д.1 в г.Чебоксары</w:t>
      </w:r>
      <w:r w:rsidR="007A3053">
        <w:rPr>
          <w:bCs/>
          <w:sz w:val="24"/>
          <w:szCs w:val="24"/>
        </w:rPr>
        <w:t>)</w:t>
      </w:r>
      <w:r w:rsidR="00393C67">
        <w:rPr>
          <w:bCs/>
          <w:sz w:val="24"/>
          <w:szCs w:val="24"/>
        </w:rPr>
        <w:t xml:space="preserve"> лишь на условиях увеличения цены аренды за 1 кв.м. на 20% без учета коммунальных услуг, которые оплачиваются по факту. </w:t>
      </w:r>
    </w:p>
    <w:p w:rsidR="00393C67" w:rsidRDefault="00393C67" w:rsidP="00A21F0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bCs/>
          <w:sz w:val="24"/>
          <w:szCs w:val="24"/>
        </w:rPr>
        <w:tab/>
        <w:t xml:space="preserve">В случае, если увеличение арендной платы на 20% за вышеуказанные помещения не будет согласовано Ассоциацией «Саморегулируемая организация «Строители Чувашии», Арендодатель в лице </w:t>
      </w:r>
      <w:r w:rsidRPr="007A3053">
        <w:rPr>
          <w:bCs/>
          <w:sz w:val="24"/>
          <w:szCs w:val="24"/>
        </w:rPr>
        <w:t xml:space="preserve">Общества с ограниченной ответственностью фирма </w:t>
      </w:r>
      <w:r w:rsidRPr="007A3053">
        <w:rPr>
          <w:bCs/>
          <w:sz w:val="24"/>
          <w:szCs w:val="24"/>
        </w:rPr>
        <w:lastRenderedPageBreak/>
        <w:t>«Эртель»</w:t>
      </w:r>
      <w:r>
        <w:rPr>
          <w:bCs/>
          <w:sz w:val="24"/>
          <w:szCs w:val="24"/>
        </w:rPr>
        <w:t xml:space="preserve">, </w:t>
      </w:r>
      <w:r w:rsidRPr="00393C67">
        <w:rPr>
          <w:bCs/>
          <w:sz w:val="24"/>
          <w:szCs w:val="24"/>
        </w:rPr>
        <w:t>ИНН 2129050812</w:t>
      </w:r>
      <w:r>
        <w:rPr>
          <w:bCs/>
          <w:sz w:val="24"/>
          <w:szCs w:val="24"/>
        </w:rPr>
        <w:t xml:space="preserve">,  </w:t>
      </w:r>
      <w:r w:rsidR="00AC6A5A">
        <w:rPr>
          <w:bCs/>
          <w:sz w:val="24"/>
          <w:szCs w:val="24"/>
        </w:rPr>
        <w:t>просит освободить вышеуказанные ныне арендуемые помещения в срок до 19 сентября 2018 года (включительно).</w:t>
      </w:r>
    </w:p>
    <w:p w:rsidR="00A21F00" w:rsidRDefault="00B23747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Учитывая </w:t>
      </w:r>
      <w:r w:rsidR="003A7142">
        <w:rPr>
          <w:color w:val="000000"/>
          <w:sz w:val="24"/>
          <w:szCs w:val="24"/>
        </w:rPr>
        <w:t xml:space="preserve">вышеизложенное, а также </w:t>
      </w:r>
      <w:r>
        <w:rPr>
          <w:color w:val="000000"/>
          <w:sz w:val="24"/>
          <w:szCs w:val="24"/>
        </w:rPr>
        <w:t xml:space="preserve">мнения членов Правления, предлагается отложить рассмотрение данного вопроса до момента утверждения </w:t>
      </w:r>
      <w:r w:rsidR="003A7142">
        <w:rPr>
          <w:color w:val="000000"/>
          <w:sz w:val="24"/>
          <w:szCs w:val="24"/>
        </w:rPr>
        <w:t xml:space="preserve">Правлением Ассоциации </w:t>
      </w:r>
      <w:r w:rsidR="00185132">
        <w:rPr>
          <w:color w:val="000000"/>
          <w:sz w:val="24"/>
          <w:szCs w:val="24"/>
        </w:rPr>
        <w:t>отчёта</w:t>
      </w:r>
      <w:r>
        <w:rPr>
          <w:color w:val="000000"/>
          <w:sz w:val="24"/>
          <w:szCs w:val="24"/>
        </w:rPr>
        <w:t xml:space="preserve"> Комиссии по урегулированию конфликта интересов Ассоциации о возможности заключения </w:t>
      </w:r>
      <w:r w:rsidR="000E6E90">
        <w:rPr>
          <w:color w:val="000000"/>
          <w:sz w:val="24"/>
          <w:szCs w:val="24"/>
        </w:rPr>
        <w:t xml:space="preserve">такого </w:t>
      </w:r>
      <w:r>
        <w:rPr>
          <w:color w:val="000000"/>
          <w:sz w:val="24"/>
          <w:szCs w:val="24"/>
        </w:rPr>
        <w:t xml:space="preserve">договора аренды вышеуказанных помещений между Ассоциацией </w:t>
      </w:r>
      <w:r>
        <w:rPr>
          <w:bCs/>
          <w:sz w:val="24"/>
          <w:szCs w:val="24"/>
        </w:rPr>
        <w:t xml:space="preserve">«Саморегулируемая организация «Строители Чувашии» и </w:t>
      </w:r>
      <w:r w:rsidRPr="007A3053">
        <w:rPr>
          <w:bCs/>
          <w:sz w:val="24"/>
          <w:szCs w:val="24"/>
        </w:rPr>
        <w:t>Обществ</w:t>
      </w:r>
      <w:r>
        <w:rPr>
          <w:bCs/>
          <w:sz w:val="24"/>
          <w:szCs w:val="24"/>
        </w:rPr>
        <w:t>ом</w:t>
      </w:r>
      <w:r w:rsidRPr="007A3053">
        <w:rPr>
          <w:bCs/>
          <w:sz w:val="24"/>
          <w:szCs w:val="24"/>
        </w:rPr>
        <w:t xml:space="preserve"> с ограниченной ответственностью фирма «Эртель»</w:t>
      </w:r>
      <w:r>
        <w:rPr>
          <w:bCs/>
          <w:sz w:val="24"/>
          <w:szCs w:val="24"/>
        </w:rPr>
        <w:t xml:space="preserve">, </w:t>
      </w:r>
      <w:r w:rsidRPr="00393C67">
        <w:rPr>
          <w:sz w:val="24"/>
          <w:szCs w:val="24"/>
        </w:rPr>
        <w:t>ИНН 2129050812</w:t>
      </w:r>
      <w:r>
        <w:rPr>
          <w:sz w:val="24"/>
          <w:szCs w:val="24"/>
        </w:rPr>
        <w:t>.</w:t>
      </w:r>
    </w:p>
    <w:p w:rsidR="000527E3" w:rsidRDefault="000E6E90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В целях обеспечения бесперебойного функционирования всех структурных подразделений Ассоциации, Генеральному директору Ассоциации Андрееву А.Ф. </w:t>
      </w:r>
      <w:r w:rsidR="002F4C15">
        <w:rPr>
          <w:color w:val="000000"/>
          <w:sz w:val="24"/>
          <w:szCs w:val="24"/>
        </w:rPr>
        <w:t xml:space="preserve">предлагается изучить альтернативные предложения по аренде </w:t>
      </w:r>
      <w:r w:rsidR="00185132">
        <w:rPr>
          <w:color w:val="000000"/>
          <w:sz w:val="24"/>
          <w:szCs w:val="24"/>
        </w:rPr>
        <w:t>необходимых</w:t>
      </w:r>
      <w:r w:rsidR="002F4C15">
        <w:rPr>
          <w:color w:val="000000"/>
          <w:sz w:val="24"/>
          <w:szCs w:val="24"/>
        </w:rPr>
        <w:t xml:space="preserve"> офисных помещений и представить их на рассмотрение на ближайших заседаниях Правления Ассоциации.</w:t>
      </w:r>
    </w:p>
    <w:p w:rsidR="002F4C15" w:rsidRPr="0038608C" w:rsidRDefault="002F4C15" w:rsidP="002F4C15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38608C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2F4C15" w:rsidRPr="0038608C" w:rsidRDefault="002F4C15" w:rsidP="002F4C15">
      <w:pPr>
        <w:rPr>
          <w:rFonts w:ascii="Times New Roman" w:hAnsi="Times New Roman"/>
          <w:color w:val="000000"/>
          <w:sz w:val="24"/>
          <w:szCs w:val="24"/>
        </w:rPr>
      </w:pPr>
      <w:r w:rsidRPr="0038608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- 7</w:t>
      </w:r>
      <w:r w:rsidRPr="0038608C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F4C15" w:rsidRPr="0038608C" w:rsidRDefault="002F4C15" w:rsidP="002F4C1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38608C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7A3053" w:rsidRDefault="002F4C15" w:rsidP="002F4C15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Отложить рассмотрение данного вопроса до момента утверждения</w:t>
      </w:r>
      <w:r w:rsidR="007F5154" w:rsidRPr="007F5154">
        <w:rPr>
          <w:color w:val="000000"/>
          <w:sz w:val="24"/>
          <w:szCs w:val="24"/>
        </w:rPr>
        <w:t xml:space="preserve"> </w:t>
      </w:r>
      <w:r w:rsidR="007F5154">
        <w:rPr>
          <w:color w:val="000000"/>
          <w:sz w:val="24"/>
          <w:szCs w:val="24"/>
        </w:rPr>
        <w:t>Правлением Ассоциации</w:t>
      </w:r>
      <w:r>
        <w:rPr>
          <w:color w:val="000000"/>
          <w:sz w:val="24"/>
          <w:szCs w:val="24"/>
        </w:rPr>
        <w:t xml:space="preserve"> </w:t>
      </w:r>
      <w:r w:rsidR="00185132">
        <w:rPr>
          <w:color w:val="000000"/>
          <w:sz w:val="24"/>
          <w:szCs w:val="24"/>
        </w:rPr>
        <w:t>отчёта</w:t>
      </w:r>
      <w:r>
        <w:rPr>
          <w:color w:val="000000"/>
          <w:sz w:val="24"/>
          <w:szCs w:val="24"/>
        </w:rPr>
        <w:t xml:space="preserve"> Комиссии по урегулированию конфликта интересов Ассоциации о возможности заключения такого договора аренды вышеуказанных помещений между Ассоциацией </w:t>
      </w:r>
      <w:r>
        <w:rPr>
          <w:bCs/>
          <w:sz w:val="24"/>
          <w:szCs w:val="24"/>
        </w:rPr>
        <w:t xml:space="preserve">«Саморегулируемая организация «Строители Чувашии» и </w:t>
      </w:r>
      <w:r w:rsidRPr="007A3053">
        <w:rPr>
          <w:bCs/>
          <w:sz w:val="24"/>
          <w:szCs w:val="24"/>
        </w:rPr>
        <w:t>Обществ</w:t>
      </w:r>
      <w:r>
        <w:rPr>
          <w:bCs/>
          <w:sz w:val="24"/>
          <w:szCs w:val="24"/>
        </w:rPr>
        <w:t>ом</w:t>
      </w:r>
      <w:r w:rsidRPr="007A3053">
        <w:rPr>
          <w:bCs/>
          <w:sz w:val="24"/>
          <w:szCs w:val="24"/>
        </w:rPr>
        <w:t xml:space="preserve"> с ограниченной ответственностью фирма «Эртель»</w:t>
      </w:r>
      <w:r>
        <w:rPr>
          <w:bCs/>
          <w:sz w:val="24"/>
          <w:szCs w:val="24"/>
        </w:rPr>
        <w:t xml:space="preserve">, </w:t>
      </w:r>
      <w:r w:rsidRPr="00393C67">
        <w:rPr>
          <w:sz w:val="24"/>
          <w:szCs w:val="24"/>
        </w:rPr>
        <w:t>ИНН 2129050812</w:t>
      </w:r>
      <w:r>
        <w:rPr>
          <w:sz w:val="24"/>
          <w:szCs w:val="24"/>
        </w:rPr>
        <w:t>.</w:t>
      </w:r>
    </w:p>
    <w:p w:rsidR="002F4C15" w:rsidRDefault="002F4C15" w:rsidP="002F4C1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В целях обеспечения бесперебойного функционирования всех структурных подразделений Ассоциации, Генеральному директору Ассоциации Андрееву А.Ф. изучить альтернативные предложения по аренде </w:t>
      </w:r>
      <w:r w:rsidR="00185132">
        <w:rPr>
          <w:color w:val="000000"/>
          <w:sz w:val="24"/>
          <w:szCs w:val="24"/>
        </w:rPr>
        <w:t>необходимых</w:t>
      </w:r>
      <w:r>
        <w:rPr>
          <w:color w:val="000000"/>
          <w:sz w:val="24"/>
          <w:szCs w:val="24"/>
        </w:rPr>
        <w:t xml:space="preserve"> офисных помещений и представить их на рассмотрение на ближайших заседаниях Правления Ассоциации.</w:t>
      </w: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A3053" w:rsidRDefault="007A3053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DB536D">
        <w:rPr>
          <w:color w:val="000000"/>
          <w:sz w:val="24"/>
          <w:szCs w:val="24"/>
        </w:rPr>
        <w:t>2</w:t>
      </w:r>
      <w:r w:rsidR="00357DD3">
        <w:rPr>
          <w:color w:val="000000"/>
          <w:sz w:val="24"/>
          <w:szCs w:val="24"/>
        </w:rPr>
        <w:t>2</w:t>
      </w:r>
      <w:r w:rsidR="00245521">
        <w:rPr>
          <w:color w:val="000000"/>
          <w:sz w:val="24"/>
          <w:szCs w:val="24"/>
        </w:rPr>
        <w:t xml:space="preserve"> августа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DB536D">
        <w:rPr>
          <w:color w:val="000000"/>
          <w:sz w:val="24"/>
          <w:szCs w:val="24"/>
        </w:rPr>
        <w:t>2</w:t>
      </w:r>
      <w:r w:rsidR="00357DD3">
        <w:rPr>
          <w:color w:val="000000"/>
          <w:sz w:val="24"/>
          <w:szCs w:val="24"/>
        </w:rPr>
        <w:t>2</w:t>
      </w:r>
      <w:r w:rsidR="00245521">
        <w:rPr>
          <w:color w:val="000000"/>
          <w:sz w:val="24"/>
          <w:szCs w:val="24"/>
        </w:rPr>
        <w:t xml:space="preserve"> августа</w:t>
      </w:r>
      <w:r w:rsidR="00245521" w:rsidRPr="008E5166">
        <w:rPr>
          <w:color w:val="000000"/>
          <w:sz w:val="24"/>
          <w:szCs w:val="24"/>
        </w:rPr>
        <w:t xml:space="preserve"> </w:t>
      </w:r>
      <w:r w:rsidR="008D1760" w:rsidRPr="008E5166">
        <w:rPr>
          <w:color w:val="000000"/>
          <w:sz w:val="24"/>
          <w:szCs w:val="24"/>
        </w:rPr>
        <w:t>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A21F00" w:rsidRDefault="00A21F00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21F00" w:rsidRDefault="00A21F00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21F00" w:rsidRDefault="00A21F00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B536D" w:rsidRDefault="00C27FEA" w:rsidP="00C27FEA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06359" cy="2044460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359" cy="204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03876" w:rsidRDefault="00B03876" w:rsidP="00911BAD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45521" w:rsidRDefault="00245521" w:rsidP="00B20F68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F041CB" w:rsidRPr="008E5166" w:rsidRDefault="00F041CB" w:rsidP="00F041CB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>
        <w:rPr>
          <w:color w:val="000000"/>
          <w:sz w:val="24"/>
          <w:szCs w:val="24"/>
        </w:rPr>
        <w:t>98</w:t>
      </w:r>
      <w:r w:rsidRPr="008E5166"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22.08</w:t>
      </w:r>
      <w:r w:rsidRPr="008E5166">
        <w:rPr>
          <w:color w:val="000000"/>
          <w:sz w:val="24"/>
          <w:szCs w:val="24"/>
        </w:rPr>
        <w:t>.201</w:t>
      </w:r>
      <w:r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F041CB" w:rsidRPr="008E5166" w:rsidRDefault="00F041CB" w:rsidP="00F041CB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F041CB" w:rsidRPr="008E5166" w:rsidRDefault="00F041CB" w:rsidP="00F041CB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041CB" w:rsidRPr="001724FE" w:rsidTr="001E71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1724FE" w:rsidTr="001E716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F041C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8E5166" w:rsidTr="001E716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Default="00F041CB" w:rsidP="001E716F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F041C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F041CB" w:rsidRPr="008A485A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41C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"МЛ-Инжиниринг"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A485A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41C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2130071768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C77402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41CB">
              <w:rPr>
                <w:rFonts w:ascii="Times New Roman" w:hAnsi="Times New Roman"/>
                <w:color w:val="333333"/>
              </w:rPr>
              <w:t>28.03.2017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041CB" w:rsidRPr="001724FE" w:rsidTr="001E716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1724FE" w:rsidTr="001E716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CB" w:rsidRPr="001724FE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041CB" w:rsidRPr="008E5166" w:rsidTr="001E716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Default="00F041CB" w:rsidP="001E716F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F041C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F041CB" w:rsidRPr="008A485A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41C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"МЛ-Инжиниринг"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A485A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41C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2130071768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C77402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41CB">
              <w:rPr>
                <w:rFonts w:ascii="Times New Roman" w:hAnsi="Times New Roman"/>
                <w:color w:val="333333"/>
              </w:rPr>
              <w:t>28.03.2017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1724FE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1CB" w:rsidRPr="008E5166" w:rsidRDefault="00F041CB" w:rsidP="001E716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1CB" w:rsidRPr="008E5166" w:rsidRDefault="00F041CB" w:rsidP="001E716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041CB" w:rsidRDefault="00F041CB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F11C8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AD" w:rsidRDefault="00E733AD" w:rsidP="00EA756E">
      <w:r>
        <w:separator/>
      </w:r>
    </w:p>
  </w:endnote>
  <w:endnote w:type="continuationSeparator" w:id="1">
    <w:p w:rsidR="00E733AD" w:rsidRDefault="00E733AD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Bold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AD" w:rsidRDefault="00E733AD" w:rsidP="00EA756E">
      <w:r>
        <w:separator/>
      </w:r>
    </w:p>
  </w:footnote>
  <w:footnote w:type="continuationSeparator" w:id="1">
    <w:p w:rsidR="00E733AD" w:rsidRDefault="00E733AD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7B3539"/>
    <w:multiLevelType w:val="hybridMultilevel"/>
    <w:tmpl w:val="F8B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6"/>
  </w:num>
  <w:num w:numId="3">
    <w:abstractNumId w:val="39"/>
  </w:num>
  <w:num w:numId="4">
    <w:abstractNumId w:val="43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1"/>
  </w:num>
  <w:num w:numId="8">
    <w:abstractNumId w:val="19"/>
  </w:num>
  <w:num w:numId="9">
    <w:abstractNumId w:val="36"/>
  </w:num>
  <w:num w:numId="10">
    <w:abstractNumId w:val="18"/>
  </w:num>
  <w:num w:numId="11">
    <w:abstractNumId w:val="44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2"/>
  </w:num>
  <w:num w:numId="17">
    <w:abstractNumId w:val="6"/>
  </w:num>
  <w:num w:numId="18">
    <w:abstractNumId w:val="16"/>
  </w:num>
  <w:num w:numId="19">
    <w:abstractNumId w:val="7"/>
  </w:num>
  <w:num w:numId="20">
    <w:abstractNumId w:val="34"/>
  </w:num>
  <w:num w:numId="21">
    <w:abstractNumId w:val="35"/>
  </w:num>
  <w:num w:numId="22">
    <w:abstractNumId w:val="27"/>
  </w:num>
  <w:num w:numId="23">
    <w:abstractNumId w:val="3"/>
  </w:num>
  <w:num w:numId="24">
    <w:abstractNumId w:val="32"/>
  </w:num>
  <w:num w:numId="25">
    <w:abstractNumId w:val="38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5"/>
  </w:num>
  <w:num w:numId="31">
    <w:abstractNumId w:val="20"/>
  </w:num>
  <w:num w:numId="32">
    <w:abstractNumId w:val="8"/>
  </w:num>
  <w:num w:numId="33">
    <w:abstractNumId w:val="37"/>
  </w:num>
  <w:num w:numId="34">
    <w:abstractNumId w:val="24"/>
  </w:num>
  <w:num w:numId="35">
    <w:abstractNumId w:val="40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 w:numId="45">
    <w:abstractNumId w:val="3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7E3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544B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57DD3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EE3"/>
    <w:rsid w:val="008A7A83"/>
    <w:rsid w:val="008A7BD3"/>
    <w:rsid w:val="008A7E0C"/>
    <w:rsid w:val="008B02C5"/>
    <w:rsid w:val="008B13EF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885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27FEA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36D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084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90ED-0271-44C3-8AA9-29A09E55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3382</TotalTime>
  <Pages>6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119</cp:revision>
  <cp:lastPrinted>2018-08-22T11:11:00Z</cp:lastPrinted>
  <dcterms:created xsi:type="dcterms:W3CDTF">2018-04-27T05:14:00Z</dcterms:created>
  <dcterms:modified xsi:type="dcterms:W3CDTF">2018-08-23T06:09:00Z</dcterms:modified>
</cp:coreProperties>
</file>