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0738EF">
        <w:rPr>
          <w:b/>
          <w:color w:val="000000"/>
          <w:sz w:val="24"/>
          <w:szCs w:val="24"/>
        </w:rPr>
        <w:t>7</w:t>
      </w:r>
      <w:r w:rsidR="007F3CA7">
        <w:rPr>
          <w:b/>
          <w:color w:val="000000"/>
          <w:sz w:val="24"/>
          <w:szCs w:val="24"/>
        </w:rPr>
        <w:t>6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0A14DC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>8</w:t>
      </w:r>
      <w:r w:rsidR="00AE068C">
        <w:rPr>
          <w:color w:val="000000"/>
          <w:sz w:val="24"/>
          <w:szCs w:val="24"/>
        </w:rPr>
        <w:t>.0</w:t>
      </w:r>
      <w:r w:rsidR="0056629D">
        <w:rPr>
          <w:color w:val="000000"/>
          <w:sz w:val="24"/>
          <w:szCs w:val="24"/>
        </w:rPr>
        <w:t>4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Место проведения: 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 xml:space="preserve">1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>1</w:t>
      </w:r>
      <w:r w:rsidR="00720BCC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Pr="00CC505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7F3CA7" w:rsidRPr="00934ABF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934ABF">
        <w:rPr>
          <w:sz w:val="24"/>
          <w:szCs w:val="24"/>
        </w:rPr>
        <w:t>Панин Владимир Викторович— член Правления;</w:t>
      </w:r>
    </w:p>
    <w:p w:rsidR="007F3CA7" w:rsidRPr="00CC505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7F3CA7" w:rsidRPr="006A78F4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6A78F4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6A78F4">
        <w:rPr>
          <w:sz w:val="24"/>
          <w:szCs w:val="24"/>
        </w:rPr>
        <w:t>— член Правления;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>
        <w:rPr>
          <w:sz w:val="24"/>
          <w:szCs w:val="24"/>
        </w:rPr>
        <w:t>— член Правления;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>
        <w:rPr>
          <w:sz w:val="24"/>
          <w:szCs w:val="24"/>
        </w:rPr>
        <w:t>член Правления;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Алексеев Валерий Глебович</w:t>
      </w:r>
      <w:r>
        <w:rPr>
          <w:sz w:val="24"/>
          <w:szCs w:val="24"/>
        </w:rPr>
        <w:t>— член Правления;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Трифонов Дмитрий Михайлович</w:t>
      </w:r>
      <w:r>
        <w:rPr>
          <w:sz w:val="24"/>
          <w:szCs w:val="24"/>
        </w:rPr>
        <w:t>—</w:t>
      </w:r>
      <w:r w:rsidRPr="00A46099">
        <w:rPr>
          <w:sz w:val="24"/>
          <w:szCs w:val="24"/>
        </w:rPr>
        <w:t xml:space="preserve"> </w:t>
      </w:r>
      <w:r>
        <w:rPr>
          <w:sz w:val="24"/>
          <w:szCs w:val="24"/>
        </w:rPr>
        <w:t>член Правления.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Из</w:t>
      </w:r>
      <w:r w:rsidR="00B9078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7265BA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E72850" w:rsidRPr="003E4CA3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3E4CA3" w:rsidRPr="003E4CA3" w:rsidRDefault="003E4CA3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Андреев Александр Федорович – Генеральный директор А «СО «СЧ»;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CF0A42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7F3CA7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C7685B" w:rsidRPr="005A73F3" w:rsidRDefault="0087026D" w:rsidP="003D7847">
      <w:pPr>
        <w:tabs>
          <w:tab w:val="left" w:pos="567"/>
        </w:tabs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4C47F7">
        <w:rPr>
          <w:rFonts w:ascii="Times New Roman" w:hAnsi="Times New Roman"/>
          <w:b/>
          <w:sz w:val="24"/>
          <w:szCs w:val="24"/>
        </w:rPr>
        <w:t xml:space="preserve"> </w:t>
      </w:r>
      <w:r w:rsidR="00E51DD6">
        <w:rPr>
          <w:rFonts w:ascii="Times New Roman" w:hAnsi="Times New Roman"/>
          <w:b/>
          <w:sz w:val="24"/>
          <w:szCs w:val="24"/>
        </w:rPr>
        <w:t xml:space="preserve">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3D7847">
        <w:rPr>
          <w:rFonts w:ascii="Times New Roman" w:hAnsi="Times New Roman"/>
          <w:b/>
          <w:sz w:val="24"/>
          <w:szCs w:val="24"/>
        </w:rPr>
        <w:t>сведений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</w:t>
      </w:r>
      <w:r w:rsidR="003D7847">
        <w:rPr>
          <w:rFonts w:ascii="Times New Roman" w:hAnsi="Times New Roman"/>
          <w:b/>
          <w:sz w:val="24"/>
          <w:szCs w:val="24"/>
        </w:rPr>
        <w:t xml:space="preserve">;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="003D7847" w:rsidRPr="001724FE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3D7847">
        <w:rPr>
          <w:rStyle w:val="a5"/>
          <w:rFonts w:ascii="Times New Roman" w:hAnsi="Times New Roman"/>
          <w:sz w:val="24"/>
          <w:szCs w:val="24"/>
        </w:rPr>
        <w:t>;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 w:rsidR="003D7847">
        <w:rPr>
          <w:rFonts w:ascii="Times New Roman" w:hAnsi="Times New Roman"/>
          <w:b/>
          <w:sz w:val="24"/>
          <w:szCs w:val="24"/>
        </w:rPr>
        <w:t>.</w:t>
      </w:r>
    </w:p>
    <w:p w:rsidR="00854D18" w:rsidRDefault="00854D18" w:rsidP="008C651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CF0A42">
        <w:rPr>
          <w:rFonts w:ascii="Times New Roman" w:hAnsi="Times New Roman"/>
          <w:sz w:val="24"/>
          <w:szCs w:val="24"/>
        </w:rPr>
        <w:t xml:space="preserve">«За» - </w:t>
      </w:r>
      <w:r w:rsidR="007F3CA7">
        <w:rPr>
          <w:rFonts w:ascii="Times New Roman" w:hAnsi="Times New Roman"/>
          <w:sz w:val="24"/>
          <w:szCs w:val="24"/>
        </w:rPr>
        <w:t>9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58616D" w:rsidRDefault="0058616D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C7685B" w:rsidRDefault="00934ABF" w:rsidP="003D7847">
      <w:pPr>
        <w:tabs>
          <w:tab w:val="left" w:pos="567"/>
        </w:tabs>
        <w:jc w:val="both"/>
        <w:rPr>
          <w:rStyle w:val="a5"/>
          <w:b w:val="0"/>
          <w:color w:val="000000"/>
          <w:sz w:val="24"/>
          <w:szCs w:val="24"/>
        </w:rPr>
      </w:pPr>
      <w:r w:rsidRPr="002167A9">
        <w:rPr>
          <w:rFonts w:ascii="Times New Roman" w:hAnsi="Times New Roman"/>
          <w:b/>
          <w:sz w:val="24"/>
          <w:szCs w:val="24"/>
        </w:rPr>
        <w:t>Вопрос 2</w:t>
      </w:r>
      <w:r>
        <w:rPr>
          <w:b/>
          <w:sz w:val="24"/>
          <w:szCs w:val="24"/>
        </w:rPr>
        <w:t xml:space="preserve">.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3D7847">
        <w:rPr>
          <w:rFonts w:ascii="Times New Roman" w:hAnsi="Times New Roman"/>
          <w:b/>
          <w:sz w:val="24"/>
          <w:szCs w:val="24"/>
        </w:rPr>
        <w:t>сведений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</w:t>
      </w:r>
      <w:r w:rsidR="003D7847">
        <w:rPr>
          <w:rFonts w:ascii="Times New Roman" w:hAnsi="Times New Roman"/>
          <w:b/>
          <w:sz w:val="24"/>
          <w:szCs w:val="24"/>
        </w:rPr>
        <w:t xml:space="preserve">;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="003D7847" w:rsidRPr="001724F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</w:t>
      </w:r>
      <w:r w:rsidR="003D7847" w:rsidRPr="001724FE">
        <w:rPr>
          <w:rStyle w:val="a5"/>
          <w:rFonts w:ascii="Times New Roman" w:hAnsi="Times New Roman"/>
          <w:sz w:val="24"/>
          <w:szCs w:val="24"/>
        </w:rPr>
        <w:lastRenderedPageBreak/>
        <w:t>капитального строительства</w:t>
      </w:r>
      <w:r w:rsidR="003D7847">
        <w:rPr>
          <w:rStyle w:val="a5"/>
          <w:rFonts w:ascii="Times New Roman" w:hAnsi="Times New Roman"/>
          <w:sz w:val="24"/>
          <w:szCs w:val="24"/>
        </w:rPr>
        <w:t>;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 w:rsidR="003D7847">
        <w:rPr>
          <w:rFonts w:ascii="Times New Roman" w:hAnsi="Times New Roman"/>
          <w:b/>
          <w:sz w:val="24"/>
          <w:szCs w:val="24"/>
        </w:rPr>
        <w:t>.</w:t>
      </w:r>
    </w:p>
    <w:p w:rsidR="00934ABF" w:rsidRDefault="00934ABF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3D7847" w:rsidRPr="001724FE" w:rsidRDefault="003D7847" w:rsidP="003D784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3D7847" w:rsidRPr="001724FE" w:rsidRDefault="003D7847" w:rsidP="003D784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3D7847" w:rsidRPr="001724FE" w:rsidRDefault="003D7847" w:rsidP="003D784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7F3CA7" w:rsidRPr="007F3CA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"ОПОРА-Ч"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="007F3CA7" w:rsidRPr="007F3CA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2130164300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6B3D4D" w:rsidRPr="006B3D4D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Директор, </w:t>
      </w:r>
      <w:r w:rsidR="007F3CA7" w:rsidRPr="007F3CA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Егоров Дмитрий Сергеевич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первый уровень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3D7847" w:rsidRPr="001724FE" w:rsidRDefault="003D7847" w:rsidP="003D784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3D7847" w:rsidRPr="001724FE" w:rsidRDefault="003D7847" w:rsidP="003D7847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0A42"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7F3CA7">
        <w:rPr>
          <w:rFonts w:ascii="Times New Roman" w:hAnsi="Times New Roman"/>
          <w:color w:val="000000"/>
          <w:sz w:val="24"/>
          <w:szCs w:val="24"/>
        </w:rPr>
        <w:t>9</w:t>
      </w:r>
      <w:r w:rsidR="00CF0A42">
        <w:rPr>
          <w:rFonts w:ascii="Times New Roman" w:hAnsi="Times New Roman"/>
          <w:color w:val="000000"/>
          <w:sz w:val="24"/>
          <w:szCs w:val="24"/>
        </w:rPr>
        <w:t>,</w:t>
      </w:r>
      <w:r w:rsidRPr="001724FE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3D7847" w:rsidRPr="001724FE" w:rsidRDefault="003D7847" w:rsidP="003D784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3D7847" w:rsidRDefault="003D7847" w:rsidP="003D784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3350F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</w:t>
      </w:r>
      <w:r>
        <w:rPr>
          <w:color w:val="000000"/>
          <w:sz w:val="24"/>
          <w:szCs w:val="24"/>
        </w:rPr>
        <w:t>первый уровень</w:t>
      </w:r>
      <w:r w:rsidRPr="0033350F">
        <w:rPr>
          <w:color w:val="000000"/>
          <w:sz w:val="24"/>
          <w:szCs w:val="24"/>
        </w:rPr>
        <w:t xml:space="preserve">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900105" w:rsidRDefault="00900105" w:rsidP="003D784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00105" w:rsidRPr="00D162C0" w:rsidRDefault="00900105" w:rsidP="0090010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900105" w:rsidRPr="00D162C0" w:rsidRDefault="00900105" w:rsidP="0090010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сведений  в реестр членов А «СО «СЧ» </w:t>
      </w:r>
      <w:r w:rsidRPr="00D162C0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900105" w:rsidRPr="00D162C0" w:rsidRDefault="00900105" w:rsidP="0090010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7F3CA7" w:rsidRPr="007F3CA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Акционерное общество "Передвижная механизированная колонна №8"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="007F3CA7" w:rsidRPr="007F3CA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2115000346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7F3CA7" w:rsidRPr="007F3CA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директор, Ижелеев Виталий Николаевич</w:t>
      </w:r>
      <w:r w:rsidRPr="00D162C0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62C0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D162C0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2 500 000 рублей. На основании поданного заявления предлагается </w:t>
      </w:r>
      <w:r w:rsidR="007F3CA7" w:rsidRPr="007F3CA7">
        <w:rPr>
          <w:rFonts w:ascii="Times New Roman" w:hAnsi="Times New Roman" w:cs="Times New Roman"/>
          <w:color w:val="000000"/>
          <w:sz w:val="24"/>
          <w:szCs w:val="24"/>
        </w:rPr>
        <w:t xml:space="preserve">наделить правом выполнять строительство, реконструкцию, капитальный ремонт объектов капитального строительства </w:t>
      </w:r>
      <w:r w:rsidR="007F3CA7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установить данной организации второй уровень </w:t>
      </w:r>
      <w:r w:rsidRPr="00D162C0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900105" w:rsidRPr="00D162C0" w:rsidRDefault="00900105" w:rsidP="0090010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900105" w:rsidRPr="00D162C0" w:rsidRDefault="00900105" w:rsidP="00900105">
      <w:pPr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0A42"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7F3CA7">
        <w:rPr>
          <w:rFonts w:ascii="Times New Roman" w:hAnsi="Times New Roman"/>
          <w:color w:val="000000"/>
          <w:sz w:val="24"/>
          <w:szCs w:val="24"/>
        </w:rPr>
        <w:t>9</w:t>
      </w:r>
      <w:r w:rsidR="00CF0A42">
        <w:rPr>
          <w:rFonts w:ascii="Times New Roman" w:hAnsi="Times New Roman"/>
          <w:color w:val="000000"/>
          <w:sz w:val="24"/>
          <w:szCs w:val="24"/>
        </w:rPr>
        <w:t>,</w:t>
      </w:r>
      <w:r w:rsidRPr="00D162C0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900105" w:rsidRPr="00D162C0" w:rsidRDefault="00900105" w:rsidP="0090010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900105" w:rsidRDefault="00900105" w:rsidP="00900105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D162C0">
        <w:rPr>
          <w:color w:val="000000"/>
          <w:sz w:val="24"/>
          <w:szCs w:val="24"/>
        </w:rPr>
        <w:t>Внести сведения в реестр членов А «СО «СЧ»</w:t>
      </w:r>
      <w:r w:rsidR="007F3CA7">
        <w:rPr>
          <w:color w:val="000000"/>
          <w:sz w:val="24"/>
          <w:szCs w:val="24"/>
        </w:rPr>
        <w:t xml:space="preserve">, </w:t>
      </w:r>
      <w:r w:rsidRPr="00D162C0">
        <w:rPr>
          <w:color w:val="000000"/>
          <w:sz w:val="24"/>
          <w:szCs w:val="24"/>
        </w:rPr>
        <w:t xml:space="preserve"> </w:t>
      </w:r>
      <w:r w:rsidR="007F3CA7" w:rsidRPr="0033350F">
        <w:rPr>
          <w:color w:val="000000"/>
          <w:sz w:val="24"/>
          <w:szCs w:val="24"/>
        </w:rPr>
        <w:t>наделить правом выполнять строительство, реконструкцию, капитальный ремонт объектов капитального строительства</w:t>
      </w:r>
      <w:r w:rsidR="007F3CA7" w:rsidRPr="00D162C0">
        <w:rPr>
          <w:color w:val="000000"/>
          <w:sz w:val="24"/>
          <w:szCs w:val="24"/>
        </w:rPr>
        <w:t xml:space="preserve"> </w:t>
      </w:r>
      <w:r w:rsidRPr="00D162C0">
        <w:rPr>
          <w:color w:val="000000"/>
          <w:sz w:val="24"/>
          <w:szCs w:val="24"/>
        </w:rPr>
        <w:t>и установить второй уровень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4479D5" w:rsidRDefault="004479D5" w:rsidP="004479D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BF1634" w:rsidRDefault="00BF1634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>1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7F3CA7">
        <w:rPr>
          <w:color w:val="000000"/>
          <w:sz w:val="24"/>
          <w:szCs w:val="24"/>
        </w:rPr>
        <w:t>3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454FB4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>8</w:t>
      </w:r>
      <w:r w:rsidR="00DC3BC4" w:rsidRPr="008E5166">
        <w:rPr>
          <w:color w:val="000000"/>
          <w:sz w:val="24"/>
          <w:szCs w:val="24"/>
        </w:rPr>
        <w:t xml:space="preserve"> </w:t>
      </w:r>
      <w:r w:rsidR="000A7C5E">
        <w:rPr>
          <w:color w:val="000000"/>
          <w:sz w:val="24"/>
          <w:szCs w:val="24"/>
        </w:rPr>
        <w:t>апреля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454FB4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>8</w:t>
      </w:r>
      <w:r w:rsidR="000A7C5E" w:rsidRPr="008E5166">
        <w:rPr>
          <w:color w:val="000000"/>
          <w:sz w:val="24"/>
          <w:szCs w:val="24"/>
        </w:rPr>
        <w:t xml:space="preserve"> </w:t>
      </w:r>
      <w:r w:rsidR="000A7C5E">
        <w:rPr>
          <w:color w:val="000000"/>
          <w:sz w:val="24"/>
          <w:szCs w:val="24"/>
        </w:rPr>
        <w:t>апреля</w:t>
      </w:r>
      <w:r w:rsidR="000A7C5E" w:rsidRPr="008E5166">
        <w:rPr>
          <w:color w:val="000000"/>
          <w:sz w:val="24"/>
          <w:szCs w:val="24"/>
        </w:rPr>
        <w:t xml:space="preserve"> 201</w:t>
      </w:r>
      <w:r w:rsidR="000A7C5E">
        <w:rPr>
          <w:color w:val="000000"/>
          <w:sz w:val="24"/>
          <w:szCs w:val="24"/>
        </w:rPr>
        <w:t>8</w:t>
      </w:r>
      <w:r w:rsidR="000A7C5E" w:rsidRPr="008E5166">
        <w:rPr>
          <w:color w:val="000000"/>
          <w:sz w:val="24"/>
          <w:szCs w:val="24"/>
        </w:rPr>
        <w:t xml:space="preserve"> г.</w:t>
      </w:r>
    </w:p>
    <w:p w:rsidR="007F3CA7" w:rsidRDefault="007F3CA7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3D2742" w:rsidRDefault="00415E5A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9155" cy="1810575"/>
            <wp:effectExtent l="19050" t="0" r="4445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8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0738EF">
        <w:rPr>
          <w:color w:val="000000"/>
          <w:sz w:val="24"/>
          <w:szCs w:val="24"/>
        </w:rPr>
        <w:t>7</w:t>
      </w:r>
      <w:r w:rsidR="007F3CA7">
        <w:rPr>
          <w:color w:val="000000"/>
          <w:sz w:val="24"/>
          <w:szCs w:val="24"/>
        </w:rPr>
        <w:t>6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454FB4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>8</w:t>
      </w:r>
      <w:r w:rsidR="000702FC" w:rsidRPr="008E5166">
        <w:rPr>
          <w:color w:val="000000"/>
          <w:sz w:val="24"/>
          <w:szCs w:val="24"/>
        </w:rPr>
        <w:t>.</w:t>
      </w:r>
      <w:r w:rsidR="00AD4813">
        <w:rPr>
          <w:color w:val="000000"/>
          <w:sz w:val="24"/>
          <w:szCs w:val="24"/>
        </w:rPr>
        <w:t>0</w:t>
      </w:r>
      <w:r w:rsidR="00E51DD6">
        <w:rPr>
          <w:color w:val="000000"/>
          <w:sz w:val="24"/>
          <w:szCs w:val="24"/>
        </w:rPr>
        <w:t>4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B3D4D" w:rsidRPr="001724FE" w:rsidTr="00AF4CE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B3D4D" w:rsidRPr="001724FE" w:rsidTr="00AF4CE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B3D4D" w:rsidRPr="008E5166" w:rsidTr="00AF4CE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C77402" w:rsidRDefault="007F3CA7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3CA7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"ОПОРА-Ч"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C77402" w:rsidRDefault="007F3CA7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3CA7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2130164300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C77402" w:rsidRDefault="007F3CA7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14.11</w:t>
            </w:r>
            <w:r w:rsidR="006B3D4D" w:rsidRPr="006B3D4D">
              <w:rPr>
                <w:rFonts w:ascii="Times New Roman" w:hAnsi="Times New Roman"/>
                <w:color w:val="333333"/>
              </w:rPr>
              <w:t>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8E5166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8E5166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8E5166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B3D4D" w:rsidRDefault="006B3D4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B3D4D" w:rsidRDefault="006B3D4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A78F4" w:rsidRPr="001724FE" w:rsidTr="00AF4CE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A78F4" w:rsidRPr="001724FE" w:rsidTr="00AF4CE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8F4" w:rsidRPr="00D162C0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A78F4" w:rsidRPr="008E5166" w:rsidTr="00AF4CE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7F3CA7" w:rsidRDefault="007F3CA7" w:rsidP="00AF4CE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F3CA7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Акционерное общество "Передвижная механизированная колонна №8"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7F3CA7" w:rsidRDefault="007F3CA7" w:rsidP="00AF4CE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F3CA7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2115000346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0226C" w:rsidRDefault="007F3CA7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26C">
              <w:rPr>
                <w:rFonts w:ascii="Times New Roman" w:hAnsi="Times New Roman"/>
                <w:color w:val="333333"/>
              </w:rPr>
              <w:t>29.12.2009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1703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</w:t>
            </w: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1703FE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="006A78F4"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8E5166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A78F4" w:rsidRDefault="006A78F4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479D5" w:rsidRDefault="004479D5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4479D5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A91" w:rsidRDefault="006A7A91" w:rsidP="00EA756E">
      <w:r>
        <w:separator/>
      </w:r>
    </w:p>
  </w:endnote>
  <w:endnote w:type="continuationSeparator" w:id="1">
    <w:p w:rsidR="006A7A91" w:rsidRDefault="006A7A91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A91" w:rsidRDefault="006A7A91" w:rsidP="00EA756E">
      <w:r>
        <w:separator/>
      </w:r>
    </w:p>
  </w:footnote>
  <w:footnote w:type="continuationSeparator" w:id="1">
    <w:p w:rsidR="006A7A91" w:rsidRDefault="006A7A91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0"/>
  </w:num>
  <w:num w:numId="3">
    <w:abstractNumId w:val="33"/>
  </w:num>
  <w:num w:numId="4">
    <w:abstractNumId w:val="37"/>
  </w:num>
  <w:num w:numId="5">
    <w:abstractNumId w:val="4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35"/>
  </w:num>
  <w:num w:numId="8">
    <w:abstractNumId w:val="16"/>
  </w:num>
  <w:num w:numId="9">
    <w:abstractNumId w:val="30"/>
  </w:num>
  <w:num w:numId="10">
    <w:abstractNumId w:val="15"/>
  </w:num>
  <w:num w:numId="11">
    <w:abstractNumId w:val="38"/>
  </w:num>
  <w:num w:numId="12">
    <w:abstractNumId w:val="25"/>
  </w:num>
  <w:num w:numId="13">
    <w:abstractNumId w:val="24"/>
  </w:num>
  <w:num w:numId="14">
    <w:abstractNumId w:val="11"/>
  </w:num>
  <w:num w:numId="15">
    <w:abstractNumId w:val="12"/>
  </w:num>
  <w:num w:numId="16">
    <w:abstractNumId w:val="36"/>
  </w:num>
  <w:num w:numId="17">
    <w:abstractNumId w:val="6"/>
  </w:num>
  <w:num w:numId="18">
    <w:abstractNumId w:val="13"/>
  </w:num>
  <w:num w:numId="19">
    <w:abstractNumId w:val="7"/>
  </w:num>
  <w:num w:numId="20">
    <w:abstractNumId w:val="28"/>
  </w:num>
  <w:num w:numId="21">
    <w:abstractNumId w:val="29"/>
  </w:num>
  <w:num w:numId="22">
    <w:abstractNumId w:val="23"/>
  </w:num>
  <w:num w:numId="23">
    <w:abstractNumId w:val="3"/>
  </w:num>
  <w:num w:numId="24">
    <w:abstractNumId w:val="27"/>
  </w:num>
  <w:num w:numId="25">
    <w:abstractNumId w:val="32"/>
  </w:num>
  <w:num w:numId="26">
    <w:abstractNumId w:val="5"/>
  </w:num>
  <w:num w:numId="27">
    <w:abstractNumId w:val="21"/>
  </w:num>
  <w:num w:numId="28">
    <w:abstractNumId w:val="19"/>
  </w:num>
  <w:num w:numId="29">
    <w:abstractNumId w:val="10"/>
  </w:num>
  <w:num w:numId="30">
    <w:abstractNumId w:val="39"/>
  </w:num>
  <w:num w:numId="31">
    <w:abstractNumId w:val="17"/>
  </w:num>
  <w:num w:numId="32">
    <w:abstractNumId w:val="8"/>
  </w:num>
  <w:num w:numId="33">
    <w:abstractNumId w:val="31"/>
  </w:num>
  <w:num w:numId="34">
    <w:abstractNumId w:val="20"/>
  </w:num>
  <w:num w:numId="35">
    <w:abstractNumId w:val="34"/>
  </w:num>
  <w:num w:numId="36">
    <w:abstractNumId w:val="9"/>
  </w:num>
  <w:num w:numId="37">
    <w:abstractNumId w:val="18"/>
  </w:num>
  <w:num w:numId="38">
    <w:abstractNumId w:val="14"/>
  </w:num>
  <w:num w:numId="39">
    <w:abstractNumId w:val="2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965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23C0"/>
    <w:rsid w:val="00072D1D"/>
    <w:rsid w:val="00072DD6"/>
    <w:rsid w:val="000738EF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7DA"/>
    <w:rsid w:val="000A5A46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CB"/>
    <w:rsid w:val="0014098D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2AE6"/>
    <w:rsid w:val="00152D77"/>
    <w:rsid w:val="00153037"/>
    <w:rsid w:val="001535FE"/>
    <w:rsid w:val="00153F19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5FD6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2FB9"/>
    <w:rsid w:val="001F3BD8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7A9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382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0178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1B60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522F"/>
    <w:rsid w:val="00485373"/>
    <w:rsid w:val="004863EE"/>
    <w:rsid w:val="00486A63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6292"/>
    <w:rsid w:val="004F6B2B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47D7C"/>
    <w:rsid w:val="005501A5"/>
    <w:rsid w:val="005502E0"/>
    <w:rsid w:val="00550323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364D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A91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D4D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5000"/>
    <w:rsid w:val="006E5642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2399"/>
    <w:rsid w:val="00722675"/>
    <w:rsid w:val="00724431"/>
    <w:rsid w:val="0072502B"/>
    <w:rsid w:val="00725E14"/>
    <w:rsid w:val="007261DE"/>
    <w:rsid w:val="007265BA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52EC"/>
    <w:rsid w:val="007353FF"/>
    <w:rsid w:val="00735B9D"/>
    <w:rsid w:val="0073672B"/>
    <w:rsid w:val="00737644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E8A"/>
    <w:rsid w:val="007564BA"/>
    <w:rsid w:val="00756806"/>
    <w:rsid w:val="00760E37"/>
    <w:rsid w:val="00761D60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3730"/>
    <w:rsid w:val="007A3B0A"/>
    <w:rsid w:val="007A5B01"/>
    <w:rsid w:val="007A5E77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6DA7"/>
    <w:rsid w:val="00817109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439F"/>
    <w:rsid w:val="00854759"/>
    <w:rsid w:val="00854D18"/>
    <w:rsid w:val="008553BF"/>
    <w:rsid w:val="00855765"/>
    <w:rsid w:val="0085672B"/>
    <w:rsid w:val="00856D0E"/>
    <w:rsid w:val="00857220"/>
    <w:rsid w:val="00857BF0"/>
    <w:rsid w:val="00860029"/>
    <w:rsid w:val="008613AB"/>
    <w:rsid w:val="0086184F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45D9"/>
    <w:rsid w:val="008F486F"/>
    <w:rsid w:val="008F507F"/>
    <w:rsid w:val="008F5C71"/>
    <w:rsid w:val="008F5FFA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59E8"/>
    <w:rsid w:val="0090625D"/>
    <w:rsid w:val="00907368"/>
    <w:rsid w:val="00907EBD"/>
    <w:rsid w:val="00910700"/>
    <w:rsid w:val="00910EB9"/>
    <w:rsid w:val="009110AC"/>
    <w:rsid w:val="0091156C"/>
    <w:rsid w:val="0091157C"/>
    <w:rsid w:val="009118CF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798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6240"/>
    <w:rsid w:val="009E7310"/>
    <w:rsid w:val="009E73EB"/>
    <w:rsid w:val="009F0BC9"/>
    <w:rsid w:val="009F0C50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661"/>
    <w:rsid w:val="00A5177F"/>
    <w:rsid w:val="00A51C37"/>
    <w:rsid w:val="00A54CB4"/>
    <w:rsid w:val="00A55CEF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4CE3"/>
    <w:rsid w:val="00AF718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457"/>
    <w:rsid w:val="00B43461"/>
    <w:rsid w:val="00B4559D"/>
    <w:rsid w:val="00B466BB"/>
    <w:rsid w:val="00B47346"/>
    <w:rsid w:val="00B47967"/>
    <w:rsid w:val="00B50110"/>
    <w:rsid w:val="00B503D2"/>
    <w:rsid w:val="00B50590"/>
    <w:rsid w:val="00B5177C"/>
    <w:rsid w:val="00B5350E"/>
    <w:rsid w:val="00B549B1"/>
    <w:rsid w:val="00B55AB8"/>
    <w:rsid w:val="00B56334"/>
    <w:rsid w:val="00B56AB4"/>
    <w:rsid w:val="00B56C90"/>
    <w:rsid w:val="00B571D9"/>
    <w:rsid w:val="00B60E8F"/>
    <w:rsid w:val="00B610E3"/>
    <w:rsid w:val="00B61FD0"/>
    <w:rsid w:val="00B62D8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0F52"/>
    <w:rsid w:val="00C313C3"/>
    <w:rsid w:val="00C316D1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7E4"/>
    <w:rsid w:val="00C94E7B"/>
    <w:rsid w:val="00C95444"/>
    <w:rsid w:val="00C96B4D"/>
    <w:rsid w:val="00C96BF1"/>
    <w:rsid w:val="00C97635"/>
    <w:rsid w:val="00C97EF4"/>
    <w:rsid w:val="00CA106D"/>
    <w:rsid w:val="00CA114C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206A3"/>
    <w:rsid w:val="00D20DB7"/>
    <w:rsid w:val="00D20FE4"/>
    <w:rsid w:val="00D21418"/>
    <w:rsid w:val="00D2273B"/>
    <w:rsid w:val="00D23F2C"/>
    <w:rsid w:val="00D249D3"/>
    <w:rsid w:val="00D24D17"/>
    <w:rsid w:val="00D2570B"/>
    <w:rsid w:val="00D26579"/>
    <w:rsid w:val="00D2678A"/>
    <w:rsid w:val="00D26ED7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5EFD"/>
    <w:rsid w:val="00D463F7"/>
    <w:rsid w:val="00D47517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A10"/>
    <w:rsid w:val="00D73074"/>
    <w:rsid w:val="00D732CF"/>
    <w:rsid w:val="00D73D97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504"/>
    <w:rsid w:val="00DD5B00"/>
    <w:rsid w:val="00DD5FA5"/>
    <w:rsid w:val="00DD6122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1601"/>
    <w:rsid w:val="00E51DD6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0972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5DB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396F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62C2"/>
    <w:rsid w:val="00F7646E"/>
    <w:rsid w:val="00F77B03"/>
    <w:rsid w:val="00F802E9"/>
    <w:rsid w:val="00F80761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D90"/>
    <w:rsid w:val="00F87EB8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9</cp:revision>
  <cp:lastPrinted>2018-04-13T07:21:00Z</cp:lastPrinted>
  <dcterms:created xsi:type="dcterms:W3CDTF">2018-04-13T08:49:00Z</dcterms:created>
  <dcterms:modified xsi:type="dcterms:W3CDTF">2018-04-25T12:42:00Z</dcterms:modified>
</cp:coreProperties>
</file>