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7F0C4C">
        <w:rPr>
          <w:b/>
          <w:color w:val="000000"/>
          <w:sz w:val="24"/>
          <w:szCs w:val="24"/>
        </w:rPr>
        <w:t>4</w:t>
      </w:r>
      <w:r w:rsidR="00722399">
        <w:rPr>
          <w:b/>
          <w:color w:val="000000"/>
          <w:sz w:val="24"/>
          <w:szCs w:val="24"/>
        </w:rPr>
        <w:t>2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3975C5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3</w:t>
      </w:r>
      <w:r w:rsidR="003975C5">
        <w:rPr>
          <w:color w:val="000000"/>
          <w:sz w:val="24"/>
          <w:szCs w:val="24"/>
        </w:rPr>
        <w:t>.</w:t>
      </w:r>
      <w:r w:rsidR="007F0C4C">
        <w:rPr>
          <w:color w:val="000000"/>
          <w:sz w:val="24"/>
          <w:szCs w:val="24"/>
        </w:rPr>
        <w:t>10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746F4D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491760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>О внесении изменений в реестр членов А «СО «СЧ»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491760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746F4D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 установлении уровней ответственности членам А «СО «СЧ»;</w:t>
      </w:r>
    </w:p>
    <w:p w:rsidR="00A6685B" w:rsidRPr="00491760" w:rsidRDefault="00A6685B" w:rsidP="00A348C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B1C76">
        <w:rPr>
          <w:rStyle w:val="a5"/>
          <w:rFonts w:ascii="Times New Roman" w:eastAsia="Times New Roman" w:hAnsi="Times New Roman"/>
          <w:bCs w:val="0"/>
          <w:sz w:val="24"/>
          <w:szCs w:val="24"/>
        </w:rPr>
        <w:t>Зевс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B1C7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2130119280</w:t>
      </w:r>
      <w:r w:rsidR="005D7AE6" w:rsidRP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СТРОЙРЕСУРС-К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2130154372</w:t>
      </w:r>
      <w:r w:rsidR="00AF22B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12EAD" w:rsidRDefault="00112EAD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lastRenderedPageBreak/>
        <w:t xml:space="preserve">Вопрос </w:t>
      </w:r>
      <w:r w:rsidR="004918DE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>.</w:t>
      </w:r>
      <w:r w:rsidR="00746F4D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 А «СО «СЧ»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 А «СО «СЧ»</w:t>
      </w:r>
      <w:r w:rsidR="00746F4D">
        <w:rPr>
          <w:b/>
          <w:color w:val="000000"/>
          <w:sz w:val="24"/>
          <w:szCs w:val="24"/>
        </w:rPr>
        <w:t>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14321" w:rsidRPr="005143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"Ремстрой"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514321" w:rsidRPr="005143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2130118198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 w:rsidR="00D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D6564" w:rsidRPr="00CC5057" w:rsidRDefault="005D6564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514321" w:rsidRPr="00CC5057" w:rsidRDefault="00514321" w:rsidP="0051432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514321" w:rsidRPr="00CC5057" w:rsidRDefault="00514321" w:rsidP="0051432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514321" w:rsidRPr="00CC5057" w:rsidRDefault="00514321" w:rsidP="0051432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5143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"Компания ЭкоСистем"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5143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2130053328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2 500 000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514321" w:rsidRPr="00CC5057" w:rsidRDefault="00514321" w:rsidP="0051432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514321" w:rsidRPr="00CC5057" w:rsidRDefault="00514321" w:rsidP="00514321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514321" w:rsidRPr="00CC5057" w:rsidRDefault="00514321" w:rsidP="0051432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514321" w:rsidRDefault="00514321" w:rsidP="0051432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  <w:r w:rsidR="008B1C76">
        <w:rPr>
          <w:rStyle w:val="a5"/>
          <w:b w:val="0"/>
          <w:color w:val="000000"/>
          <w:sz w:val="24"/>
          <w:szCs w:val="24"/>
        </w:rPr>
        <w:t xml:space="preserve"> </w:t>
      </w:r>
    </w:p>
    <w:p w:rsidR="008B1C76" w:rsidRDefault="008B1C76" w:rsidP="0051432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B1C76" w:rsidRPr="00CC5057" w:rsidRDefault="008B1C76" w:rsidP="008B1C7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B1C76" w:rsidRPr="00CC5057" w:rsidRDefault="008B1C76" w:rsidP="008B1C7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8B1C76" w:rsidRPr="00CC5057" w:rsidRDefault="008B1C76" w:rsidP="008B1C7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8B1C7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"Русмонтаж"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8B1C7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2130062499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возмещения вреда в размере 100 000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8B1C76" w:rsidRPr="00CC5057" w:rsidRDefault="008B1C76" w:rsidP="008B1C7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B1C76" w:rsidRPr="00CC5057" w:rsidRDefault="008B1C76" w:rsidP="008B1C7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8B1C76" w:rsidRPr="00CC5057" w:rsidRDefault="008B1C76" w:rsidP="008B1C7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B1C76" w:rsidRDefault="008B1C76" w:rsidP="008B1C7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  <w:r>
        <w:rPr>
          <w:rStyle w:val="a5"/>
          <w:b w:val="0"/>
          <w:color w:val="000000"/>
          <w:sz w:val="24"/>
          <w:szCs w:val="24"/>
        </w:rPr>
        <w:t xml:space="preserve"> </w:t>
      </w:r>
    </w:p>
    <w:p w:rsidR="008B1C76" w:rsidRDefault="008B1C76" w:rsidP="0051432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6685B" w:rsidRDefault="00A6685B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F22B2" w:rsidRPr="00491760" w:rsidRDefault="00A6685B" w:rsidP="00AF22B2">
      <w:pPr>
        <w:tabs>
          <w:tab w:val="left" w:pos="567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941A88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8B1C7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B1C76">
        <w:rPr>
          <w:rStyle w:val="a5"/>
          <w:rFonts w:ascii="Times New Roman" w:eastAsia="Times New Roman" w:hAnsi="Times New Roman"/>
          <w:bCs w:val="0"/>
          <w:sz w:val="24"/>
          <w:szCs w:val="24"/>
        </w:rPr>
        <w:t>Зевс</w:t>
      </w:r>
      <w:r w:rsidR="008B1C7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B1C7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2130119280</w:t>
      </w:r>
      <w:r w:rsidR="00E36DE6">
        <w:rPr>
          <w:rFonts w:ascii="Times New Roman" w:hAnsi="Times New Roman"/>
          <w:b/>
          <w:sz w:val="24"/>
          <w:szCs w:val="24"/>
          <w:shd w:val="clear" w:color="auto" w:fill="FFFFFF"/>
        </w:rPr>
        <w:t>;</w:t>
      </w:r>
      <w:r w:rsidR="00E36DE6" w:rsidRPr="00E36D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E36D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СТРОЙРЕСУРС-К</w:t>
      </w:r>
      <w:r w:rsidR="00E36D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2130154372</w:t>
      </w:r>
      <w:r w:rsidR="008F5FFA">
        <w:rPr>
          <w:rStyle w:val="a5"/>
          <w:rFonts w:ascii="Times New Roman" w:eastAsia="Times New Roman" w:hAnsi="Times New Roman"/>
          <w:bCs w:val="0"/>
          <w:sz w:val="24"/>
          <w:szCs w:val="24"/>
        </w:rPr>
        <w:t>.</w:t>
      </w:r>
    </w:p>
    <w:p w:rsidR="00A6685B" w:rsidRPr="00A6685B" w:rsidRDefault="00A6685B" w:rsidP="00A6685B">
      <w:pPr>
        <w:tabs>
          <w:tab w:val="left" w:pos="567"/>
        </w:tabs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21F2E" w:rsidRPr="00186298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Зевс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2130119280</w:t>
      </w:r>
      <w:r w:rsidR="00605CC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79344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Директор </w:t>
      </w:r>
      <w:r w:rsidR="005D7AE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Кузнецов Сергей Олегович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D11F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00 000 рублей</w:t>
      </w:r>
      <w:r w:rsidR="00D11F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 w:rsidR="00502920">
        <w:rPr>
          <w:rFonts w:ascii="Times New Roman" w:hAnsi="Times New Roman" w:cs="Times New Roman"/>
          <w:sz w:val="24"/>
          <w:szCs w:val="24"/>
        </w:rPr>
        <w:t>0</w:t>
      </w:r>
      <w:r w:rsidR="007F0C4C">
        <w:rPr>
          <w:rFonts w:ascii="Times New Roman" w:hAnsi="Times New Roman" w:cs="Times New Roman"/>
          <w:sz w:val="24"/>
          <w:szCs w:val="24"/>
        </w:rPr>
        <w:t>36</w:t>
      </w:r>
      <w:r w:rsidR="005D7AE6">
        <w:rPr>
          <w:rFonts w:ascii="Times New Roman" w:hAnsi="Times New Roman" w:cs="Times New Roman"/>
          <w:sz w:val="24"/>
          <w:szCs w:val="24"/>
        </w:rPr>
        <w:t>6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 w:rsidR="002D08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186298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112EAD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5D7AE6" w:rsidRPr="005D7AE6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«Зевс», ИНН 2130119280</w:t>
      </w:r>
      <w:r w:rsidR="005D7AE6" w:rsidRPr="005D7AE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Кузнецов Сергей Олегович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7F0C4C" w:rsidRPr="00941A88">
        <w:rPr>
          <w:rFonts w:ascii="Times New Roman" w:hAnsi="Times New Roman" w:cs="Times New Roman"/>
          <w:sz w:val="24"/>
          <w:szCs w:val="24"/>
        </w:rPr>
        <w:t>21-С-</w:t>
      </w:r>
      <w:r w:rsidR="007F0C4C">
        <w:rPr>
          <w:rFonts w:ascii="Times New Roman" w:hAnsi="Times New Roman" w:cs="Times New Roman"/>
          <w:sz w:val="24"/>
          <w:szCs w:val="24"/>
        </w:rPr>
        <w:t>036</w:t>
      </w:r>
      <w:r w:rsidR="005D7AE6">
        <w:rPr>
          <w:rFonts w:ascii="Times New Roman" w:hAnsi="Times New Roman" w:cs="Times New Roman"/>
          <w:sz w:val="24"/>
          <w:szCs w:val="24"/>
        </w:rPr>
        <w:t>6</w:t>
      </w:r>
      <w:r w:rsidR="007F0C4C"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="007F0C4C" w:rsidRPr="00941A88">
        <w:rPr>
          <w:rFonts w:ascii="Times New Roman" w:hAnsi="Times New Roman" w:cs="Times New Roman"/>
          <w:sz w:val="24"/>
          <w:szCs w:val="24"/>
        </w:rPr>
        <w:t>1</w:t>
      </w:r>
      <w:r w:rsidR="007F0C4C"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221F2E" w:rsidRPr="00186298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 w:rsidR="00801139"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36DE6" w:rsidRPr="00186298" w:rsidRDefault="00E36DE6" w:rsidP="00E36D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СТРОЙРЕСУРС-К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2130154372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Директор </w:t>
      </w:r>
      <w:r w:rsidR="005D7AE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Брюхачев Сергей Сергеевич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8F5F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взнос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компенсационный фонд обеспечения договорных обязательств в размере 200 000 рублей.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036</w:t>
      </w:r>
      <w:r w:rsidR="005D7AE6">
        <w:rPr>
          <w:rFonts w:ascii="Times New Roman" w:hAnsi="Times New Roman" w:cs="Times New Roman"/>
          <w:sz w:val="24"/>
          <w:szCs w:val="24"/>
        </w:rPr>
        <w:t>7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36DE6" w:rsidRPr="00186298" w:rsidRDefault="00E36DE6" w:rsidP="00E36DE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36DE6" w:rsidRDefault="00E36DE6" w:rsidP="00E36DE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36DE6" w:rsidRPr="005D7AE6" w:rsidRDefault="00E36DE6" w:rsidP="005D7AE6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5D7AE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5D7AE6" w:rsidRPr="005D7AE6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«СТРОЙРЕСУРС-К», ИНН 2130154372</w:t>
      </w:r>
      <w:r w:rsidR="005D7AE6" w:rsidRPr="005D7AE6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Директор Брюхачев Сергей Сергеевич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036</w:t>
      </w:r>
      <w:r w:rsidR="005D7AE6">
        <w:rPr>
          <w:rFonts w:ascii="Times New Roman" w:hAnsi="Times New Roman" w:cs="Times New Roman"/>
          <w:sz w:val="24"/>
          <w:szCs w:val="24"/>
        </w:rPr>
        <w:t>7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5F7417" w:rsidRDefault="00E36DE6" w:rsidP="005D7AE6">
      <w:pPr>
        <w:pStyle w:val="3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F7417" w:rsidRPr="00186298" w:rsidRDefault="005F7417" w:rsidP="005F741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CC5057" w:rsidRDefault="00CA4540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D7AE6" w:rsidRDefault="005D7AE6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1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3975C5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3</w:t>
      </w:r>
      <w:r w:rsidR="00DC3BC4">
        <w:rPr>
          <w:color w:val="000000"/>
          <w:sz w:val="24"/>
          <w:szCs w:val="24"/>
        </w:rPr>
        <w:t xml:space="preserve"> </w:t>
      </w:r>
      <w:r w:rsidR="005F7417">
        <w:rPr>
          <w:color w:val="000000"/>
          <w:sz w:val="24"/>
          <w:szCs w:val="24"/>
        </w:rPr>
        <w:t>ок</w:t>
      </w:r>
      <w:r w:rsidR="00342211" w:rsidRPr="00CC5057">
        <w:rPr>
          <w:color w:val="000000"/>
          <w:sz w:val="24"/>
          <w:szCs w:val="24"/>
        </w:rPr>
        <w:t>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3975C5">
        <w:rPr>
          <w:color w:val="000000"/>
          <w:sz w:val="24"/>
          <w:szCs w:val="24"/>
        </w:rPr>
        <w:t>1</w:t>
      </w:r>
      <w:r w:rsidR="00722399">
        <w:rPr>
          <w:color w:val="000000"/>
          <w:sz w:val="24"/>
          <w:szCs w:val="24"/>
        </w:rPr>
        <w:t>3</w:t>
      </w:r>
      <w:r w:rsidR="005F7417">
        <w:rPr>
          <w:color w:val="000000"/>
          <w:sz w:val="24"/>
          <w:szCs w:val="24"/>
        </w:rPr>
        <w:t xml:space="preserve"> ок</w:t>
      </w:r>
      <w:r w:rsidR="005F7417" w:rsidRPr="00CC5057">
        <w:rPr>
          <w:color w:val="000000"/>
          <w:sz w:val="24"/>
          <w:szCs w:val="24"/>
        </w:rPr>
        <w:t>тября 2017 г</w:t>
      </w:r>
    </w:p>
    <w:p w:rsidR="003975C5" w:rsidRDefault="003975C5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975C5" w:rsidRDefault="00901D37" w:rsidP="00510711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62157" cy="2026227"/>
            <wp:effectExtent l="19050" t="0" r="5343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215" cy="202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C5" w:rsidRDefault="003975C5" w:rsidP="00510711">
      <w:pPr>
        <w:pStyle w:val="3"/>
        <w:shd w:val="clear" w:color="auto" w:fill="auto"/>
        <w:spacing w:before="0" w:after="0" w:line="240" w:lineRule="auto"/>
        <w:ind w:left="-709" w:firstLine="0"/>
        <w:rPr>
          <w:noProof/>
          <w:color w:val="000000"/>
          <w:sz w:val="24"/>
          <w:szCs w:val="24"/>
          <w:lang w:eastAsia="ru-RU"/>
        </w:rPr>
      </w:pPr>
    </w:p>
    <w:p w:rsidR="005F7417" w:rsidRDefault="005F7417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5F7417" w:rsidRDefault="005F7417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81976">
        <w:rPr>
          <w:color w:val="000000"/>
          <w:sz w:val="24"/>
          <w:szCs w:val="24"/>
        </w:rPr>
        <w:t>4</w:t>
      </w:r>
      <w:r w:rsidR="00722399">
        <w:rPr>
          <w:color w:val="000000"/>
          <w:sz w:val="24"/>
          <w:szCs w:val="24"/>
        </w:rPr>
        <w:t>2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</w:t>
      </w:r>
      <w:r w:rsidR="00722399">
        <w:rPr>
          <w:color w:val="000000"/>
          <w:sz w:val="24"/>
          <w:szCs w:val="24"/>
        </w:rPr>
        <w:t>13</w:t>
      </w:r>
      <w:r w:rsidR="000702FC" w:rsidRPr="00CC5057">
        <w:rPr>
          <w:color w:val="000000"/>
          <w:sz w:val="24"/>
          <w:szCs w:val="24"/>
        </w:rPr>
        <w:t>.</w:t>
      </w:r>
      <w:r w:rsidR="00E81976">
        <w:rPr>
          <w:color w:val="000000"/>
          <w:sz w:val="24"/>
          <w:szCs w:val="24"/>
        </w:rPr>
        <w:t>10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23FB6" w:rsidRPr="00CC5057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5D6564" w:rsidRPr="00CC5057" w:rsidRDefault="005D656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CC5057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CC5057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7F0C4C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7E2D" w:rsidRPr="00CC5057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514321" w:rsidRDefault="00514321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14321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"Ремстрой"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514321" w:rsidRDefault="00514321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14321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2130118198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514321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03.05.2017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7F0C4C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AF22B2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EB2ADD">
              <w:rPr>
                <w:rFonts w:ascii="Times New Roman" w:eastAsia="Times New Roman" w:hAnsi="Times New Roman"/>
                <w:color w:val="000000"/>
                <w:lang w:eastAsia="ru-RU"/>
              </w:rPr>
              <w:t>ервый</w:t>
            </w:r>
            <w:r w:rsidR="00746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3C262C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3BC4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3C262C" w:rsidRDefault="00514321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62C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"Компания ЭкоСистем"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3C262C" w:rsidRDefault="00514321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62C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2130053328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514321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30.06</w:t>
            </w:r>
            <w:r w:rsidR="00DC3BC4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514321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</w:t>
            </w:r>
            <w:r w:rsidR="005D656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DC3BC4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5D656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DC3BC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DC3BC4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5D656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445D6" w:rsidRPr="00CC5057" w:rsidTr="00221F2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45D6" w:rsidRPr="00CC5057" w:rsidTr="00221F2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D6" w:rsidRPr="00CC5057" w:rsidRDefault="00C445D6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8B1C7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D6564" w:rsidRPr="00CC5057" w:rsidTr="00221F2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5D6564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8B1C76" w:rsidRDefault="008B1C76" w:rsidP="002A787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76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"Русмонтаж"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8B1C76" w:rsidRDefault="008B1C76" w:rsidP="002A787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76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2130062499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8B1C76" w:rsidP="002A78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30.08</w:t>
            </w:r>
            <w:r w:rsidR="005D6564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8B1C76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5D6564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5D656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5D656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5D656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5D6564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64" w:rsidRPr="00CC5057" w:rsidRDefault="005D6564" w:rsidP="00221F2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64" w:rsidRPr="00CC5057" w:rsidRDefault="005D6564" w:rsidP="00221F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Default="00C445D6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36DE6" w:rsidRPr="00CC5057" w:rsidTr="00E761E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6DE6" w:rsidRPr="00CC5057" w:rsidTr="00E761E2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6DE6" w:rsidRPr="00CC5057" w:rsidTr="00E761E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5D7AE6" w:rsidRDefault="005D7AE6" w:rsidP="00E761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A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«Зевс»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5D7AE6" w:rsidRDefault="005D7AE6" w:rsidP="00E761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A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2130119280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5D7AE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  <w:r w:rsidR="005D7AE6">
              <w:rPr>
                <w:rFonts w:ascii="Times New Roman" w:hAnsi="Times New Roman"/>
                <w:color w:val="333333"/>
              </w:rPr>
              <w:t>3</w:t>
            </w:r>
            <w:r>
              <w:rPr>
                <w:rFonts w:ascii="Times New Roman" w:hAnsi="Times New Roman"/>
                <w:color w:val="333333"/>
              </w:rPr>
              <w:t>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5D7A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E36DE6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5D7A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E36D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36DE6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36DE6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36DE6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36DE6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B2ADD" w:rsidRDefault="00EB2ADD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36DE6" w:rsidRPr="00CC5057" w:rsidTr="00E761E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6DE6" w:rsidRPr="00CC5057" w:rsidTr="00E761E2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5D7A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6DE6" w:rsidRPr="00CC5057" w:rsidTr="00E761E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EB2ADD" w:rsidRDefault="005D7AE6" w:rsidP="00E761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A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«СТРОЙРЕСУРС-К»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EB2ADD" w:rsidRDefault="005D7AE6" w:rsidP="00E761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A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2130154372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5D7AE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  <w:r w:rsidR="005D7AE6">
              <w:rPr>
                <w:rFonts w:ascii="Times New Roman" w:hAnsi="Times New Roman"/>
                <w:color w:val="333333"/>
              </w:rPr>
              <w:t>3</w:t>
            </w:r>
            <w:r>
              <w:rPr>
                <w:rFonts w:ascii="Times New Roman" w:hAnsi="Times New Roman"/>
                <w:color w:val="333333"/>
              </w:rPr>
              <w:t>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5D7A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E36DE6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E6" w:rsidRPr="00CC5057" w:rsidRDefault="00E36DE6" w:rsidP="00E761E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DE6" w:rsidRPr="00CC5057" w:rsidRDefault="00E36DE6" w:rsidP="00E761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B2ADD" w:rsidRDefault="00EB2ADD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D7AE6" w:rsidRPr="00CC5057" w:rsidTr="003628B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D7AE6" w:rsidRPr="00CC5057" w:rsidTr="003628B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D7AE6" w:rsidRPr="00CC5057" w:rsidTr="003628B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EB2ADD" w:rsidRDefault="005D7AE6" w:rsidP="003628B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A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«СТРОЙРЕСУРС-К»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EB2ADD" w:rsidRDefault="005D7AE6" w:rsidP="003628B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AE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2130154372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13.10.2017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E6" w:rsidRPr="00CC5057" w:rsidRDefault="005D7AE6" w:rsidP="003628B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7AE6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7AE6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7AE6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E6" w:rsidRPr="00CC5057" w:rsidRDefault="005D7AE6" w:rsidP="003628B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D7AE6" w:rsidRDefault="005D7AE6" w:rsidP="007C7C34">
      <w:pPr>
        <w:rPr>
          <w:bCs/>
          <w:color w:val="000000"/>
          <w:sz w:val="24"/>
          <w:szCs w:val="24"/>
        </w:rPr>
      </w:pPr>
    </w:p>
    <w:sectPr w:rsidR="005D7AE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0B7" w:rsidRDefault="00A640B7" w:rsidP="00EA756E">
      <w:r>
        <w:separator/>
      </w:r>
    </w:p>
  </w:endnote>
  <w:endnote w:type="continuationSeparator" w:id="1">
    <w:p w:rsidR="00A640B7" w:rsidRDefault="00A640B7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0B7" w:rsidRDefault="00A640B7" w:rsidP="00EA756E">
      <w:r>
        <w:separator/>
      </w:r>
    </w:p>
  </w:footnote>
  <w:footnote w:type="continuationSeparator" w:id="1">
    <w:p w:rsidR="00A640B7" w:rsidRDefault="00A640B7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4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3"/>
  </w:num>
  <w:num w:numId="8">
    <w:abstractNumId w:val="7"/>
  </w:num>
  <w:num w:numId="9">
    <w:abstractNumId w:val="11"/>
  </w:num>
  <w:num w:numId="10">
    <w:abstractNumId w:val="6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7512"/>
    <w:rsid w:val="001A0031"/>
    <w:rsid w:val="001A044A"/>
    <w:rsid w:val="001A05B1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20A2"/>
    <w:rsid w:val="00A425E2"/>
    <w:rsid w:val="00A42A9B"/>
    <w:rsid w:val="00A43BB1"/>
    <w:rsid w:val="00A43E08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2750"/>
    <w:rsid w:val="00A63FBE"/>
    <w:rsid w:val="00A640B7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0A36-3881-4D90-B61E-BF9DD1E5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14</cp:revision>
  <cp:lastPrinted>2017-10-13T07:58:00Z</cp:lastPrinted>
  <dcterms:created xsi:type="dcterms:W3CDTF">2017-09-25T10:36:00Z</dcterms:created>
  <dcterms:modified xsi:type="dcterms:W3CDTF">2017-10-13T10:51:00Z</dcterms:modified>
</cp:coreProperties>
</file>