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755" w:rsidRPr="0065518F" w:rsidRDefault="00482755" w:rsidP="00482755">
      <w:pPr>
        <w:ind w:left="-567"/>
        <w:jc w:val="right"/>
        <w:rPr>
          <w:rFonts w:ascii="Times New Roman" w:hAnsi="Times New Roman"/>
          <w:sz w:val="24"/>
          <w:szCs w:val="24"/>
        </w:rPr>
      </w:pPr>
    </w:p>
    <w:p w:rsidR="00482755" w:rsidRPr="0065518F" w:rsidRDefault="00482755" w:rsidP="00482755">
      <w:pPr>
        <w:ind w:left="-567"/>
        <w:jc w:val="right"/>
        <w:rPr>
          <w:rFonts w:ascii="Times New Roman" w:hAnsi="Times New Roman"/>
          <w:sz w:val="24"/>
          <w:szCs w:val="24"/>
        </w:rPr>
      </w:pPr>
    </w:p>
    <w:p w:rsidR="00482755" w:rsidRPr="0065518F" w:rsidRDefault="00D660EB" w:rsidP="00482755">
      <w:pPr>
        <w:ind w:left="5954" w:right="-2"/>
        <w:jc w:val="right"/>
        <w:rPr>
          <w:rFonts w:ascii="Times New Roman" w:hAnsi="Times New Roman"/>
          <w:b/>
          <w:bCs/>
          <w:sz w:val="24"/>
          <w:szCs w:val="24"/>
        </w:rPr>
      </w:pPr>
      <w:r w:rsidRPr="00D660EB">
        <w:rPr>
          <w:rFonts w:ascii="Times New Roman" w:hAnsi="Times New Roman"/>
          <w:sz w:val="24"/>
          <w:szCs w:val="24"/>
        </w:rPr>
        <w:pict>
          <v:shapetype id="_x0000_t202" coordsize="21600,21600" o:spt="202" path="m,l,21600r21600,l21600,xe">
            <v:stroke joinstyle="miter"/>
            <v:path gradientshapeok="t" o:connecttype="rect"/>
          </v:shapetype>
          <v:shape id="Надпись 2" o:spid="_x0000_s1026" type="#_x0000_t202" style="position:absolute;left:0;text-align:left;margin-left:237.65pt;margin-top:-18.55pt;width:239.65pt;height:175.2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stroked="f">
            <v:textbox style="mso-fit-shape-to-text:t">
              <w:txbxContent>
                <w:p w:rsidR="00482755" w:rsidRPr="00E53039" w:rsidRDefault="00482755" w:rsidP="00482755">
                  <w:pPr>
                    <w:rPr>
                      <w:rFonts w:ascii="Times New Roman" w:hAnsi="Times New Roman"/>
                      <w:b/>
                      <w:sz w:val="24"/>
                      <w:szCs w:val="24"/>
                    </w:rPr>
                  </w:pPr>
                  <w:r>
                    <w:rPr>
                      <w:rFonts w:ascii="Times New Roman" w:hAnsi="Times New Roman"/>
                      <w:b/>
                      <w:sz w:val="24"/>
                      <w:szCs w:val="24"/>
                    </w:rPr>
                    <w:t>УТВЕРЖДЕНО:</w:t>
                  </w:r>
                </w:p>
                <w:p w:rsidR="00482755" w:rsidRPr="00E53039" w:rsidRDefault="00482755" w:rsidP="00482755">
                  <w:pPr>
                    <w:rPr>
                      <w:rFonts w:ascii="Times New Roman" w:hAnsi="Times New Roman"/>
                      <w:sz w:val="24"/>
                      <w:szCs w:val="24"/>
                    </w:rPr>
                  </w:pPr>
                  <w:r w:rsidRPr="00E53039">
                    <w:rPr>
                      <w:rFonts w:ascii="Times New Roman" w:hAnsi="Times New Roman"/>
                      <w:sz w:val="24"/>
                      <w:szCs w:val="24"/>
                    </w:rPr>
                    <w:t xml:space="preserve">Общим Собранием Ассоциации «Саморегулируемая Организация «Строители Чувашии» </w:t>
                  </w:r>
                </w:p>
                <w:p w:rsidR="00482755" w:rsidRPr="00F41F78" w:rsidRDefault="00482755" w:rsidP="00482755">
                  <w:pPr>
                    <w:rPr>
                      <w:rFonts w:ascii="Times New Roman" w:hAnsi="Times New Roman"/>
                      <w:sz w:val="24"/>
                      <w:szCs w:val="24"/>
                    </w:rPr>
                  </w:pPr>
                  <w:r w:rsidRPr="00F41F78">
                    <w:rPr>
                      <w:rFonts w:ascii="Times New Roman" w:hAnsi="Times New Roman"/>
                      <w:sz w:val="24"/>
                      <w:szCs w:val="24"/>
                    </w:rPr>
                    <w:t>Протокол № 20 от 24</w:t>
                  </w:r>
                  <w:r w:rsidR="00F41F78">
                    <w:rPr>
                      <w:rFonts w:ascii="Times New Roman" w:hAnsi="Times New Roman"/>
                      <w:sz w:val="24"/>
                      <w:szCs w:val="24"/>
                    </w:rPr>
                    <w:t xml:space="preserve"> апреля 2019 года</w:t>
                  </w:r>
                  <w:r w:rsidRPr="00F41F78">
                    <w:rPr>
                      <w:rFonts w:ascii="Times New Roman" w:hAnsi="Times New Roman"/>
                      <w:sz w:val="24"/>
                      <w:szCs w:val="24"/>
                    </w:rPr>
                    <w:t xml:space="preserve"> </w:t>
                  </w:r>
                </w:p>
              </w:txbxContent>
            </v:textbox>
          </v:shape>
        </w:pict>
      </w:r>
    </w:p>
    <w:p w:rsidR="00482755" w:rsidRDefault="00482755" w:rsidP="00482755">
      <w:pPr>
        <w:suppressAutoHyphens/>
        <w:rPr>
          <w:rFonts w:ascii="Times New Roman" w:eastAsia="Times New Roman" w:hAnsi="Times New Roman"/>
          <w:color w:val="000000"/>
          <w:sz w:val="24"/>
          <w:szCs w:val="24"/>
          <w:lang w:eastAsia="ar-SA"/>
        </w:rPr>
      </w:pPr>
    </w:p>
    <w:p w:rsidR="00482755" w:rsidRPr="00AA61CE" w:rsidRDefault="00482755" w:rsidP="00482755">
      <w:pPr>
        <w:suppressAutoHyphens/>
        <w:rPr>
          <w:rFonts w:ascii="Times New Roman" w:eastAsia="Times New Roman" w:hAnsi="Times New Roman"/>
          <w:sz w:val="24"/>
          <w:szCs w:val="24"/>
          <w:lang w:eastAsia="ar-SA"/>
        </w:rPr>
      </w:pPr>
      <w:r w:rsidRPr="00AA61CE">
        <w:rPr>
          <w:rFonts w:ascii="Times New Roman" w:eastAsia="Times New Roman" w:hAnsi="Times New Roman"/>
          <w:color w:val="000000"/>
          <w:sz w:val="24"/>
          <w:szCs w:val="24"/>
          <w:lang w:eastAsia="ar-SA"/>
        </w:rPr>
        <w:tab/>
      </w:r>
      <w:r w:rsidRPr="00AA61CE">
        <w:rPr>
          <w:rFonts w:ascii="Times New Roman" w:eastAsia="Times New Roman" w:hAnsi="Times New Roman"/>
          <w:color w:val="000000"/>
          <w:sz w:val="24"/>
          <w:szCs w:val="24"/>
          <w:lang w:eastAsia="ar-SA"/>
        </w:rPr>
        <w:tab/>
      </w:r>
      <w:r w:rsidRPr="00AA61CE">
        <w:rPr>
          <w:rFonts w:ascii="Times New Roman" w:eastAsia="Times New Roman" w:hAnsi="Times New Roman"/>
          <w:color w:val="000000"/>
          <w:sz w:val="24"/>
          <w:szCs w:val="24"/>
          <w:lang w:eastAsia="ar-SA"/>
        </w:rPr>
        <w:tab/>
      </w:r>
      <w:r w:rsidRPr="00AA61CE">
        <w:rPr>
          <w:rFonts w:ascii="Times New Roman" w:eastAsia="Times New Roman" w:hAnsi="Times New Roman"/>
          <w:color w:val="000000"/>
          <w:sz w:val="24"/>
          <w:szCs w:val="24"/>
          <w:lang w:eastAsia="ar-SA"/>
        </w:rPr>
        <w:tab/>
      </w:r>
      <w:r w:rsidRPr="00AA61CE">
        <w:rPr>
          <w:rFonts w:ascii="Times New Roman" w:eastAsia="Times New Roman" w:hAnsi="Times New Roman"/>
          <w:color w:val="000000"/>
          <w:sz w:val="24"/>
          <w:szCs w:val="24"/>
          <w:lang w:eastAsia="ar-SA"/>
        </w:rPr>
        <w:tab/>
      </w:r>
      <w:r w:rsidRPr="00AA61CE">
        <w:rPr>
          <w:rFonts w:ascii="Times New Roman" w:eastAsia="Times New Roman" w:hAnsi="Times New Roman"/>
          <w:color w:val="000000"/>
          <w:sz w:val="24"/>
          <w:szCs w:val="24"/>
          <w:lang w:eastAsia="ar-SA"/>
        </w:rPr>
        <w:tab/>
      </w:r>
    </w:p>
    <w:p w:rsidR="00482755" w:rsidRPr="00AA61CE" w:rsidRDefault="00482755" w:rsidP="00482755">
      <w:pPr>
        <w:suppressAutoHyphens/>
        <w:ind w:left="5143"/>
        <w:rPr>
          <w:rFonts w:ascii="Times New Roman" w:eastAsia="Times New Roman" w:hAnsi="Times New Roman"/>
          <w:color w:val="000000"/>
          <w:sz w:val="24"/>
          <w:szCs w:val="24"/>
          <w:lang w:eastAsia="ar-SA"/>
        </w:rPr>
      </w:pPr>
    </w:p>
    <w:p w:rsidR="00482755" w:rsidRPr="00AA61CE" w:rsidRDefault="00482755" w:rsidP="00482755">
      <w:pPr>
        <w:suppressAutoHyphens/>
        <w:rPr>
          <w:rFonts w:ascii="Times New Roman" w:eastAsia="Times New Roman" w:hAnsi="Times New Roman"/>
          <w:color w:val="000000"/>
          <w:sz w:val="24"/>
          <w:szCs w:val="24"/>
          <w:lang w:eastAsia="ar-SA"/>
        </w:rPr>
      </w:pPr>
    </w:p>
    <w:p w:rsidR="00482755" w:rsidRPr="00AA61CE" w:rsidRDefault="00482755" w:rsidP="00482755">
      <w:pPr>
        <w:suppressAutoHyphens/>
        <w:ind w:left="4535" w:firstLine="708"/>
        <w:rPr>
          <w:rFonts w:ascii="Times New Roman" w:eastAsia="Times New Roman" w:hAnsi="Times New Roman"/>
          <w:color w:val="000000"/>
          <w:sz w:val="24"/>
          <w:szCs w:val="24"/>
          <w:lang w:eastAsia="ar-SA"/>
        </w:rPr>
      </w:pPr>
    </w:p>
    <w:p w:rsidR="00482755" w:rsidRPr="00AA61CE" w:rsidRDefault="00482755" w:rsidP="00482755">
      <w:pPr>
        <w:suppressAutoHyphens/>
        <w:jc w:val="center"/>
        <w:rPr>
          <w:rFonts w:ascii="Times New Roman" w:eastAsia="Times New Roman" w:hAnsi="Times New Roman"/>
          <w:b/>
          <w:sz w:val="24"/>
          <w:szCs w:val="24"/>
          <w:lang w:eastAsia="ar-SA"/>
        </w:rPr>
      </w:pPr>
      <w:r w:rsidRPr="00AA61CE">
        <w:rPr>
          <w:rFonts w:ascii="Times New Roman" w:eastAsia="Times New Roman" w:hAnsi="Times New Roman"/>
          <w:b/>
          <w:sz w:val="24"/>
          <w:szCs w:val="24"/>
          <w:lang w:eastAsia="ar-SA"/>
        </w:rPr>
        <w:t>ПОЛОЖЕНИЕ</w:t>
      </w:r>
    </w:p>
    <w:p w:rsidR="00482755" w:rsidRPr="00AA61CE" w:rsidRDefault="00482755" w:rsidP="00482755">
      <w:pPr>
        <w:suppressAutoHyphens/>
        <w:jc w:val="center"/>
        <w:rPr>
          <w:rFonts w:ascii="Times New Roman" w:eastAsia="Times New Roman" w:hAnsi="Times New Roman"/>
          <w:b/>
          <w:color w:val="000000"/>
          <w:sz w:val="24"/>
          <w:szCs w:val="24"/>
          <w:lang w:eastAsia="ar-SA"/>
        </w:rPr>
      </w:pPr>
      <w:r w:rsidRPr="00AA61CE">
        <w:rPr>
          <w:rFonts w:ascii="Times New Roman" w:eastAsia="Times New Roman" w:hAnsi="Times New Roman"/>
          <w:b/>
          <w:color w:val="000000"/>
          <w:sz w:val="24"/>
          <w:szCs w:val="24"/>
          <w:lang w:eastAsia="ar-SA"/>
        </w:rPr>
        <w:t>о членстве в Ассоциации «Саморегулируемая организация «Строители Чувашии»,</w:t>
      </w:r>
    </w:p>
    <w:p w:rsidR="00482755" w:rsidRPr="00AA61CE" w:rsidRDefault="00482755" w:rsidP="00482755">
      <w:pPr>
        <w:contextualSpacing/>
        <w:jc w:val="center"/>
        <w:rPr>
          <w:rFonts w:ascii="Times New Roman" w:hAnsi="Times New Roman"/>
          <w:b/>
          <w:color w:val="000000"/>
          <w:sz w:val="24"/>
          <w:szCs w:val="24"/>
        </w:rPr>
      </w:pPr>
      <w:r w:rsidRPr="00AA61CE">
        <w:rPr>
          <w:rFonts w:ascii="Times New Roman" w:hAnsi="Times New Roman"/>
          <w:b/>
          <w:color w:val="000000"/>
          <w:sz w:val="24"/>
          <w:szCs w:val="24"/>
        </w:rPr>
        <w:t>в том числе о требованиях к членам Ассоциации</w:t>
      </w:r>
      <w:r>
        <w:rPr>
          <w:rFonts w:ascii="Times New Roman" w:hAnsi="Times New Roman"/>
          <w:b/>
          <w:color w:val="000000"/>
          <w:sz w:val="24"/>
          <w:szCs w:val="24"/>
        </w:rPr>
        <w:t>,</w:t>
      </w:r>
      <w:r w:rsidRPr="00AA61CE">
        <w:rPr>
          <w:rFonts w:ascii="Times New Roman" w:hAnsi="Times New Roman"/>
          <w:b/>
          <w:color w:val="000000"/>
          <w:sz w:val="24"/>
          <w:szCs w:val="24"/>
        </w:rPr>
        <w:t xml:space="preserve"> о размере, порядке расчета и уплаты вступительного взноса, членских взносов.</w:t>
      </w:r>
    </w:p>
    <w:p w:rsidR="00482755" w:rsidRPr="00AA61CE" w:rsidRDefault="00482755" w:rsidP="00482755">
      <w:pPr>
        <w:suppressAutoHyphens/>
        <w:ind w:left="15" w:firstLine="540"/>
        <w:jc w:val="center"/>
        <w:rPr>
          <w:rFonts w:ascii="Times New Roman" w:eastAsia="Times New Roman" w:hAnsi="Times New Roman"/>
          <w:color w:val="000000"/>
          <w:sz w:val="24"/>
          <w:szCs w:val="24"/>
          <w:lang w:eastAsia="ar-SA"/>
        </w:rPr>
      </w:pPr>
    </w:p>
    <w:p w:rsidR="00482755" w:rsidRPr="00AA61CE" w:rsidRDefault="00482755" w:rsidP="00482755">
      <w:pPr>
        <w:suppressAutoHyphens/>
        <w:rPr>
          <w:rFonts w:ascii="Times New Roman" w:eastAsia="Times New Roman" w:hAnsi="Times New Roman"/>
          <w:color w:val="000000"/>
          <w:sz w:val="24"/>
          <w:szCs w:val="24"/>
          <w:lang w:eastAsia="ar-SA"/>
        </w:rPr>
      </w:pPr>
    </w:p>
    <w:p w:rsidR="00482755" w:rsidRPr="00AA61CE" w:rsidRDefault="00482755" w:rsidP="00482755">
      <w:pPr>
        <w:suppressAutoHyphens/>
        <w:jc w:val="center"/>
        <w:rPr>
          <w:rFonts w:ascii="Times New Roman" w:eastAsia="Times New Roman" w:hAnsi="Times New Roman"/>
          <w:color w:val="000000"/>
          <w:sz w:val="24"/>
          <w:szCs w:val="24"/>
          <w:lang w:eastAsia="ar-SA"/>
        </w:rPr>
      </w:pPr>
      <w:r w:rsidRPr="00AA61CE">
        <w:rPr>
          <w:rFonts w:ascii="Times New Roman" w:eastAsia="Times New Roman" w:hAnsi="Times New Roman"/>
          <w:color w:val="000000"/>
          <w:sz w:val="24"/>
          <w:szCs w:val="24"/>
          <w:lang w:eastAsia="ar-SA"/>
        </w:rPr>
        <w:t>1. ОБЩИЕ ПОЛОЖЕНИЯ</w:t>
      </w:r>
    </w:p>
    <w:p w:rsidR="00482755" w:rsidRPr="00AA61CE" w:rsidRDefault="00482755" w:rsidP="00482755">
      <w:pPr>
        <w:shd w:val="clear" w:color="auto" w:fill="FFFFFF"/>
        <w:tabs>
          <w:tab w:val="left" w:pos="427"/>
          <w:tab w:val="left" w:pos="1098"/>
        </w:tabs>
        <w:suppressAutoHyphens/>
        <w:autoSpaceDE w:val="0"/>
        <w:jc w:val="both"/>
        <w:rPr>
          <w:rFonts w:ascii="Times New Roman" w:eastAsia="Times New Roman" w:hAnsi="Times New Roman"/>
          <w:sz w:val="24"/>
          <w:szCs w:val="24"/>
          <w:lang w:eastAsia="ar-SA"/>
        </w:rPr>
      </w:pPr>
      <w:r>
        <w:rPr>
          <w:rFonts w:ascii="Times New Roman" w:eastAsia="Times New Roman" w:hAnsi="Times New Roman"/>
          <w:color w:val="000000"/>
          <w:sz w:val="24"/>
          <w:szCs w:val="24"/>
          <w:lang w:eastAsia="ar-SA"/>
        </w:rPr>
        <w:tab/>
      </w:r>
      <w:r w:rsidRPr="00AA61CE">
        <w:rPr>
          <w:rFonts w:ascii="Times New Roman" w:eastAsia="Times New Roman" w:hAnsi="Times New Roman"/>
          <w:color w:val="000000"/>
          <w:sz w:val="24"/>
          <w:szCs w:val="24"/>
          <w:lang w:eastAsia="ar-SA"/>
        </w:rPr>
        <w:t>1.1.</w:t>
      </w:r>
      <w:r w:rsidRPr="00AA61CE">
        <w:rPr>
          <w:rFonts w:ascii="Times New Roman" w:eastAsia="Times New Roman" w:hAnsi="Times New Roman"/>
          <w:color w:val="000000"/>
          <w:sz w:val="24"/>
          <w:szCs w:val="24"/>
          <w:lang w:eastAsia="ar-SA"/>
        </w:rPr>
        <w:tab/>
        <w:t xml:space="preserve">Настоящее Положение о членстве в Ассоциации «Саморегулируемая организация «Строители Чувашии», в том числе о требованиях к членам Ассоциации, о размере, порядке расчета и уплаты вступительного взноса, членских взносов (далее - Положение), </w:t>
      </w:r>
      <w:r w:rsidRPr="00AA61CE">
        <w:rPr>
          <w:rFonts w:ascii="Times New Roman" w:eastAsia="Times New Roman" w:hAnsi="Times New Roman"/>
          <w:sz w:val="24"/>
          <w:szCs w:val="24"/>
          <w:lang w:eastAsia="ar-SA"/>
        </w:rPr>
        <w:t xml:space="preserve">устанавливает требования к членству в </w:t>
      </w:r>
      <w:r w:rsidRPr="00AA61CE">
        <w:rPr>
          <w:rFonts w:ascii="Times New Roman" w:eastAsia="Times New Roman" w:hAnsi="Times New Roman"/>
          <w:color w:val="000000"/>
          <w:sz w:val="24"/>
          <w:szCs w:val="24"/>
          <w:lang w:eastAsia="ar-SA"/>
        </w:rPr>
        <w:t>Ассоциации Саморегулируемая организация «Строители Чувашии»</w:t>
      </w:r>
      <w:r w:rsidRPr="00AA61CE">
        <w:rPr>
          <w:rFonts w:ascii="Times New Roman" w:eastAsia="Times New Roman" w:hAnsi="Times New Roman"/>
          <w:sz w:val="24"/>
          <w:szCs w:val="24"/>
          <w:lang w:eastAsia="ar-SA"/>
        </w:rPr>
        <w:t xml:space="preserve">(далее по тексту – Ассоциация) и определяет порядок вступления в члены Ассоциации, отказа в приеме в члены Ассоциации, вступление в силу решения о приеме в члены Ассоциации, хранение дела члена Ассоциации, прекращения членства и исключения из членов Ассоциации, минимальные требования к члену Ассоциации, осуществляющему строительство, реконструкцию, капитальный ремонт  и снос объектов капитального строительства (за исключением особо опасных, технически сложных и уникальных объектов, объектов использования атомной энергии), минимальные требования к члену Ассоциации, осуществляющему строительство, реконструкцию, капитальный ремонт и снос особо опасных, технически сложных и уникальных объектов, за исключением объектов использования атомной энергии, минимальные требования к члену Ассоциации, выполняющему строительство, реконструкцию, капитальный ремонт  и снос объектов использования атомной энергии, размер, порядок расчета и уплаты вступительного взноса, членских взносов, дополнительных взносов и иных (целевых, имущественных) взносов. </w:t>
      </w:r>
    </w:p>
    <w:p w:rsidR="00482755" w:rsidRPr="00AA61CE" w:rsidRDefault="00482755" w:rsidP="00482755">
      <w:pPr>
        <w:numPr>
          <w:ilvl w:val="1"/>
          <w:numId w:val="3"/>
        </w:numPr>
        <w:shd w:val="clear" w:color="auto" w:fill="FFFFFF"/>
        <w:tabs>
          <w:tab w:val="left" w:pos="0"/>
        </w:tabs>
        <w:suppressAutoHyphens/>
        <w:autoSpaceDE w:val="0"/>
        <w:ind w:left="0" w:firstLine="426"/>
        <w:jc w:val="both"/>
        <w:rPr>
          <w:rFonts w:ascii="Times New Roman" w:eastAsia="Times New Roman" w:hAnsi="Times New Roman"/>
          <w:color w:val="000000"/>
          <w:sz w:val="24"/>
          <w:szCs w:val="24"/>
          <w:lang w:eastAsia="ar-SA"/>
        </w:rPr>
      </w:pPr>
      <w:r w:rsidRPr="00AA61CE">
        <w:rPr>
          <w:rFonts w:ascii="Times New Roman" w:eastAsia="Times New Roman" w:hAnsi="Times New Roman"/>
          <w:color w:val="000000"/>
          <w:sz w:val="24"/>
          <w:szCs w:val="24"/>
          <w:lang w:eastAsia="ar-SA"/>
        </w:rPr>
        <w:t>В настоящем Положении применяются ссылки на следующие нормативные документы:</w:t>
      </w:r>
    </w:p>
    <w:p w:rsidR="00482755" w:rsidRPr="00AA61CE" w:rsidRDefault="00482755" w:rsidP="00482755">
      <w:pPr>
        <w:shd w:val="clear" w:color="auto" w:fill="FFFFFF"/>
        <w:tabs>
          <w:tab w:val="left" w:pos="0"/>
        </w:tabs>
        <w:suppressAutoHyphens/>
        <w:autoSpaceDE w:val="0"/>
        <w:jc w:val="both"/>
        <w:rPr>
          <w:rFonts w:ascii="Times New Roman" w:eastAsia="Times New Roman" w:hAnsi="Times New Roman"/>
          <w:color w:val="000000"/>
          <w:sz w:val="24"/>
          <w:szCs w:val="24"/>
          <w:lang w:eastAsia="ar-SA"/>
        </w:rPr>
      </w:pPr>
      <w:r w:rsidRPr="00AA61CE">
        <w:rPr>
          <w:rFonts w:ascii="Times New Roman" w:eastAsia="Times New Roman" w:hAnsi="Times New Roman"/>
          <w:color w:val="000000"/>
          <w:sz w:val="24"/>
          <w:szCs w:val="24"/>
          <w:lang w:eastAsia="ar-SA"/>
        </w:rPr>
        <w:t xml:space="preserve">- </w:t>
      </w:r>
      <w:r w:rsidRPr="00AA61CE">
        <w:rPr>
          <w:rFonts w:ascii="Times New Roman" w:eastAsia="Times New Roman" w:hAnsi="Times New Roman"/>
          <w:sz w:val="24"/>
          <w:szCs w:val="24"/>
          <w:lang w:eastAsia="ar-SA"/>
        </w:rPr>
        <w:t xml:space="preserve">Федеральный закон от 12.01.1996 № 7-ФЗ «О некоммерческих организациях»; </w:t>
      </w:r>
    </w:p>
    <w:p w:rsidR="00482755" w:rsidRPr="00AA61CE" w:rsidRDefault="00482755" w:rsidP="00482755">
      <w:pPr>
        <w:shd w:val="clear" w:color="auto" w:fill="FFFFFF"/>
        <w:tabs>
          <w:tab w:val="left" w:pos="0"/>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 xml:space="preserve">- Федеральный закон от 01.12. 2007 № 315-ФЗ «О саморегулируемых организациях»; </w:t>
      </w:r>
    </w:p>
    <w:p w:rsidR="00482755" w:rsidRPr="00AA61CE" w:rsidRDefault="00482755" w:rsidP="00482755">
      <w:pPr>
        <w:shd w:val="clear" w:color="auto" w:fill="FFFFFF"/>
        <w:tabs>
          <w:tab w:val="left" w:pos="0"/>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 Градостроительный Кодекс Российской Федерации;</w:t>
      </w:r>
    </w:p>
    <w:p w:rsidR="00482755" w:rsidRPr="00AA61CE" w:rsidRDefault="00482755" w:rsidP="00482755">
      <w:pPr>
        <w:shd w:val="clear" w:color="auto" w:fill="FFFFFF"/>
        <w:tabs>
          <w:tab w:val="left" w:pos="0"/>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 Постановление Правительства Российской Федерации от 11 мая 2017 г. № 559 «Об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особо опасных, технически сложных и уникальных объектов»;</w:t>
      </w:r>
    </w:p>
    <w:p w:rsidR="00482755" w:rsidRPr="00AA61CE" w:rsidRDefault="00482755" w:rsidP="00482755">
      <w:pPr>
        <w:shd w:val="clear" w:color="auto" w:fill="FFFFFF"/>
        <w:tabs>
          <w:tab w:val="left" w:pos="0"/>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 xml:space="preserve">- Устав Ассоциации «Саморегулируемая организация «Строители Чувашии»; </w:t>
      </w:r>
    </w:p>
    <w:p w:rsidR="00482755" w:rsidRPr="00AA61CE" w:rsidRDefault="00482755" w:rsidP="00482755">
      <w:pPr>
        <w:shd w:val="clear" w:color="auto" w:fill="FFFFFF"/>
        <w:tabs>
          <w:tab w:val="left" w:pos="0"/>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w:t>
      </w:r>
      <w:r w:rsidRPr="00AA61CE">
        <w:rPr>
          <w:rFonts w:ascii="Times New Roman" w:eastAsia="Times New Roman" w:hAnsi="Times New Roman"/>
          <w:sz w:val="24"/>
          <w:szCs w:val="24"/>
          <w:lang w:eastAsia="ar-SA"/>
        </w:rPr>
        <w:t xml:space="preserve">Положение о компенсационном фонде возмещения вреда Ассоциации «Саморегулируемая организация «Строители Чувашии»; </w:t>
      </w:r>
    </w:p>
    <w:p w:rsidR="00482755" w:rsidRPr="00AA61CE" w:rsidRDefault="00482755" w:rsidP="00482755">
      <w:pPr>
        <w:shd w:val="clear" w:color="auto" w:fill="FFFFFF"/>
        <w:tabs>
          <w:tab w:val="left" w:pos="0"/>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w:t>
      </w:r>
      <w:r w:rsidRPr="00AA61CE">
        <w:rPr>
          <w:rFonts w:ascii="Times New Roman" w:eastAsia="Times New Roman" w:hAnsi="Times New Roman"/>
          <w:sz w:val="24"/>
          <w:szCs w:val="24"/>
          <w:lang w:eastAsia="ar-SA"/>
        </w:rPr>
        <w:t>Положение о компенсационном фонде обеспечения договорных обязательств Ассоциации «Саморегулируемая организация «Строители Чувашии»;</w:t>
      </w:r>
    </w:p>
    <w:p w:rsidR="00482755" w:rsidRPr="00AA61CE" w:rsidRDefault="00482755" w:rsidP="00482755">
      <w:pPr>
        <w:shd w:val="clear" w:color="auto" w:fill="FFFFFF"/>
        <w:tabs>
          <w:tab w:val="left" w:pos="0"/>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 xml:space="preserve">- Положение о проведении Ассоциацией «Саморегулируемая </w:t>
      </w:r>
      <w:r>
        <w:rPr>
          <w:rFonts w:ascii="Times New Roman" w:eastAsia="Times New Roman" w:hAnsi="Times New Roman"/>
          <w:sz w:val="24"/>
          <w:szCs w:val="24"/>
          <w:lang w:eastAsia="ar-SA"/>
        </w:rPr>
        <w:t>организация «Строители Чувашии»</w:t>
      </w:r>
      <w:r w:rsidRPr="00AA61CE">
        <w:rPr>
          <w:rFonts w:ascii="Times New Roman" w:eastAsia="Times New Roman" w:hAnsi="Times New Roman"/>
          <w:sz w:val="24"/>
          <w:szCs w:val="24"/>
          <w:lang w:eastAsia="ar-SA"/>
        </w:rPr>
        <w:t xml:space="preserve"> анализа деятельности своих членов на основании информации, предоставляемой ими в форме отчетов;</w:t>
      </w:r>
    </w:p>
    <w:p w:rsidR="00482755" w:rsidRPr="00AA61CE" w:rsidRDefault="00482755" w:rsidP="00482755">
      <w:pPr>
        <w:shd w:val="clear" w:color="auto" w:fill="FFFFFF"/>
        <w:tabs>
          <w:tab w:val="left" w:pos="0"/>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 Положение о реестре членов Ассоциации «Саморегулируемая организация «Строители Чувашии»;</w:t>
      </w:r>
    </w:p>
    <w:p w:rsidR="00482755" w:rsidRPr="00AA61CE" w:rsidRDefault="00482755" w:rsidP="00482755">
      <w:pPr>
        <w:shd w:val="clear" w:color="auto" w:fill="FFFFFF"/>
        <w:tabs>
          <w:tab w:val="left" w:pos="0"/>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 Положение о системе мер дисциплинарного воздействия, применяемых Ассоциацией «Саморегулируемая организация «Строители Чувашии» к своим членам;</w:t>
      </w:r>
    </w:p>
    <w:p w:rsidR="00482755" w:rsidRPr="00AA61CE" w:rsidRDefault="00482755" w:rsidP="00482755">
      <w:pPr>
        <w:shd w:val="clear" w:color="auto" w:fill="FFFFFF"/>
        <w:tabs>
          <w:tab w:val="left" w:pos="0"/>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lastRenderedPageBreak/>
        <w:t xml:space="preserve">- Стандарты на процессы выполнения работ, утвержденные Национальным объединением саморегулируемых организаций, основанным на членстве лиц, осуществляющих строительство; </w:t>
      </w:r>
    </w:p>
    <w:p w:rsidR="00482755" w:rsidRPr="00AA61CE" w:rsidRDefault="00482755" w:rsidP="00482755">
      <w:pPr>
        <w:shd w:val="clear" w:color="auto" w:fill="FFFFFF"/>
        <w:tabs>
          <w:tab w:val="left" w:pos="0"/>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 xml:space="preserve">- Положение о контроле Ассоциации «Саморегулируемая организация «Строители Чувашии» (А «СО «СЧ») за деятельностью своих членов в части соблюдения ими требований стандартов правил А «СО «СЧ», условий членства в А «СО «СЧ»; </w:t>
      </w:r>
    </w:p>
    <w:p w:rsidR="00482755" w:rsidRPr="00AA61CE" w:rsidRDefault="00482755" w:rsidP="00482755">
      <w:pPr>
        <w:shd w:val="clear" w:color="auto" w:fill="FFFFFF"/>
        <w:tabs>
          <w:tab w:val="left" w:pos="0"/>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 Квалификационные стандарты Ассоциации «Саморегулируемая организация «Строители Чувашии»;</w:t>
      </w:r>
    </w:p>
    <w:p w:rsidR="00482755" w:rsidRPr="00AA61CE" w:rsidRDefault="00482755" w:rsidP="00482755">
      <w:pPr>
        <w:shd w:val="clear" w:color="auto" w:fill="FFFFFF"/>
        <w:tabs>
          <w:tab w:val="left" w:pos="0"/>
        </w:tabs>
        <w:suppressAutoHyphens/>
        <w:autoSpaceDE w:val="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ab/>
      </w:r>
      <w:r w:rsidRPr="00AA61CE">
        <w:rPr>
          <w:rFonts w:ascii="Times New Roman" w:eastAsia="Times New Roman" w:hAnsi="Times New Roman"/>
          <w:sz w:val="24"/>
          <w:szCs w:val="24"/>
          <w:lang w:eastAsia="ar-SA"/>
        </w:rPr>
        <w:t>1.3. Термины и определения:</w:t>
      </w:r>
    </w:p>
    <w:p w:rsidR="00482755" w:rsidRPr="00AA61CE" w:rsidRDefault="00482755" w:rsidP="00482755">
      <w:pPr>
        <w:suppressAutoHyphens/>
        <w:ind w:firstLine="708"/>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Для целей настоящего Положения используются следующие основные термины и определения:</w:t>
      </w:r>
    </w:p>
    <w:p w:rsidR="00482755" w:rsidRPr="00AA61CE" w:rsidRDefault="00482755" w:rsidP="00482755">
      <w:pPr>
        <w:suppressAutoHyphens/>
        <w:ind w:firstLine="708"/>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 xml:space="preserve">1.3.1. </w:t>
      </w:r>
      <w:r w:rsidRPr="00AA61CE">
        <w:rPr>
          <w:rFonts w:ascii="Times New Roman" w:eastAsia="Times New Roman" w:hAnsi="Times New Roman"/>
          <w:b/>
          <w:sz w:val="24"/>
          <w:szCs w:val="24"/>
          <w:lang w:eastAsia="ar-SA"/>
        </w:rPr>
        <w:t>Саморегулируемая организация в области строительства, реконструкции, капитального ремонта, сноса объектов капитального строительства</w:t>
      </w:r>
      <w:r w:rsidRPr="00AA61CE">
        <w:rPr>
          <w:rFonts w:ascii="Times New Roman" w:eastAsia="Times New Roman" w:hAnsi="Times New Roman"/>
          <w:sz w:val="24"/>
          <w:szCs w:val="24"/>
          <w:lang w:eastAsia="ar-SA"/>
        </w:rPr>
        <w:t xml:space="preserve">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осуществляющих строительство, реконструкцию, капитальный ремонт, снос объектов капитального строительства по договорам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482755" w:rsidRPr="00AA61CE" w:rsidRDefault="00482755" w:rsidP="00482755">
      <w:pPr>
        <w:suppressAutoHyphens/>
        <w:ind w:firstLine="708"/>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 xml:space="preserve">1.3.2. </w:t>
      </w:r>
      <w:r w:rsidRPr="00AA61CE">
        <w:rPr>
          <w:rFonts w:ascii="Times New Roman" w:eastAsia="Times New Roman" w:hAnsi="Times New Roman"/>
          <w:b/>
          <w:sz w:val="24"/>
          <w:szCs w:val="24"/>
          <w:lang w:eastAsia="ar-SA"/>
        </w:rPr>
        <w:t>Член Ассоциации</w:t>
      </w:r>
      <w:r w:rsidRPr="00AA61CE">
        <w:rPr>
          <w:rFonts w:ascii="Times New Roman" w:eastAsia="Times New Roman" w:hAnsi="Times New Roman"/>
          <w:sz w:val="24"/>
          <w:szCs w:val="24"/>
          <w:lang w:eastAsia="ar-SA"/>
        </w:rPr>
        <w:t xml:space="preserve"> – индивидуальный предприниматель или юридическое лицо, в отношении которого принято решение о приеме, сведения о котором внесены в реестр членов Ассоциации.</w:t>
      </w:r>
    </w:p>
    <w:p w:rsidR="00482755" w:rsidRPr="00AA61CE" w:rsidRDefault="00482755" w:rsidP="00482755">
      <w:pPr>
        <w:suppressAutoHyphens/>
        <w:ind w:firstLine="708"/>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1.3.3</w:t>
      </w:r>
      <w:r w:rsidRPr="00AA61CE">
        <w:rPr>
          <w:rFonts w:ascii="Times New Roman" w:eastAsia="Times New Roman" w:hAnsi="Times New Roman"/>
          <w:b/>
          <w:sz w:val="24"/>
          <w:szCs w:val="24"/>
          <w:lang w:eastAsia="ar-SA"/>
        </w:rPr>
        <w:t>. Строительство</w:t>
      </w:r>
      <w:r w:rsidRPr="00AA61CE">
        <w:rPr>
          <w:rFonts w:ascii="Times New Roman" w:eastAsia="Times New Roman" w:hAnsi="Times New Roman"/>
          <w:sz w:val="24"/>
          <w:szCs w:val="24"/>
          <w:lang w:eastAsia="ar-SA"/>
        </w:rPr>
        <w:t xml:space="preserve"> - создание зданий, строений, сооружений (в том числе на месте сносимых объектов капитального строительства);</w:t>
      </w:r>
    </w:p>
    <w:p w:rsidR="00482755" w:rsidRPr="00AA61CE" w:rsidRDefault="00482755" w:rsidP="00482755">
      <w:pPr>
        <w:suppressAutoHyphens/>
        <w:ind w:firstLine="708"/>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1.3.4.</w:t>
      </w:r>
      <w:r w:rsidRPr="00AA61CE">
        <w:rPr>
          <w:rFonts w:ascii="Times New Roman" w:eastAsia="Times New Roman" w:hAnsi="Times New Roman"/>
          <w:b/>
          <w:bCs/>
          <w:color w:val="22272F"/>
          <w:sz w:val="24"/>
          <w:szCs w:val="24"/>
          <w:lang w:eastAsia="ar-SA"/>
        </w:rPr>
        <w:t>Объект капитального строительства</w:t>
      </w:r>
      <w:r w:rsidRPr="00AA61CE">
        <w:rPr>
          <w:rFonts w:ascii="Times New Roman" w:eastAsia="Times New Roman" w:hAnsi="Times New Roman"/>
          <w:color w:val="22272F"/>
          <w:sz w:val="24"/>
          <w:szCs w:val="24"/>
          <w:shd w:val="clear" w:color="auto" w:fill="FFFFFF"/>
          <w:lang w:eastAsia="ar-SA"/>
        </w:rPr>
        <w:t>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482755" w:rsidRPr="00AA61CE" w:rsidRDefault="00482755" w:rsidP="00482755">
      <w:pPr>
        <w:suppressAutoHyphens/>
        <w:ind w:firstLine="708"/>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 xml:space="preserve">1.3.4. </w:t>
      </w:r>
      <w:r w:rsidRPr="00AA61CE">
        <w:rPr>
          <w:rFonts w:ascii="Times New Roman" w:eastAsia="Times New Roman" w:hAnsi="Times New Roman"/>
          <w:b/>
          <w:sz w:val="24"/>
          <w:szCs w:val="24"/>
          <w:lang w:eastAsia="ar-SA"/>
        </w:rPr>
        <w:t>Реконструкция объектов капитального строительства</w:t>
      </w:r>
      <w:r w:rsidRPr="00AA61CE">
        <w:rPr>
          <w:rFonts w:ascii="Times New Roman" w:eastAsia="Times New Roman" w:hAnsi="Times New Roman"/>
          <w:sz w:val="24"/>
          <w:szCs w:val="24"/>
          <w:lang w:eastAsia="ar-SA"/>
        </w:rPr>
        <w:t xml:space="preserve">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482755" w:rsidRPr="00AA61CE" w:rsidRDefault="00482755" w:rsidP="00482755">
      <w:pPr>
        <w:suppressAutoHyphens/>
        <w:ind w:firstLine="708"/>
        <w:jc w:val="both"/>
        <w:rPr>
          <w:rFonts w:ascii="Times New Roman" w:eastAsia="Times New Roman" w:hAnsi="Times New Roman"/>
          <w:sz w:val="24"/>
          <w:szCs w:val="24"/>
          <w:lang w:eastAsia="ar-SA"/>
        </w:rPr>
      </w:pPr>
      <w:r w:rsidRPr="00AA61CE">
        <w:rPr>
          <w:rFonts w:ascii="Times New Roman" w:eastAsia="Times New Roman" w:hAnsi="Times New Roman"/>
          <w:bCs/>
          <w:color w:val="22272F"/>
          <w:sz w:val="24"/>
          <w:szCs w:val="24"/>
          <w:lang w:eastAsia="ar-SA"/>
        </w:rPr>
        <w:t xml:space="preserve">1.3.5. </w:t>
      </w:r>
      <w:r w:rsidRPr="00AA61CE">
        <w:rPr>
          <w:rFonts w:ascii="Times New Roman" w:eastAsia="Times New Roman" w:hAnsi="Times New Roman"/>
          <w:b/>
          <w:bCs/>
          <w:color w:val="22272F"/>
          <w:sz w:val="24"/>
          <w:szCs w:val="24"/>
          <w:lang w:eastAsia="ar-SA"/>
        </w:rPr>
        <w:t>Реконструкция линейных объектов</w:t>
      </w:r>
      <w:r w:rsidRPr="00AA61CE">
        <w:rPr>
          <w:rFonts w:ascii="Times New Roman" w:eastAsia="Times New Roman" w:hAnsi="Times New Roman"/>
          <w:color w:val="22272F"/>
          <w:sz w:val="24"/>
          <w:szCs w:val="24"/>
          <w:shd w:val="clear" w:color="auto" w:fill="FFFFFF"/>
          <w:lang w:eastAsia="ar-SA"/>
        </w:rPr>
        <w:t>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482755" w:rsidRPr="00AA61CE" w:rsidRDefault="00482755" w:rsidP="00482755">
      <w:pPr>
        <w:suppressAutoHyphens/>
        <w:ind w:firstLine="708"/>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 xml:space="preserve">1.3.6. </w:t>
      </w:r>
      <w:r w:rsidRPr="00AA61CE">
        <w:rPr>
          <w:rFonts w:ascii="Times New Roman" w:eastAsia="Times New Roman" w:hAnsi="Times New Roman"/>
          <w:b/>
          <w:sz w:val="24"/>
          <w:szCs w:val="24"/>
          <w:lang w:eastAsia="ar-SA"/>
        </w:rPr>
        <w:t>Капитальный ремонт объектов капитального строительства</w:t>
      </w:r>
      <w:r w:rsidRPr="00AA61CE">
        <w:rPr>
          <w:rFonts w:ascii="Times New Roman" w:eastAsia="Times New Roman" w:hAnsi="Times New Roman"/>
          <w:sz w:val="24"/>
          <w:szCs w:val="24"/>
          <w:lang w:eastAsia="ar-SA"/>
        </w:rPr>
        <w:t xml:space="preserve">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482755" w:rsidRPr="00AA61CE" w:rsidRDefault="00482755" w:rsidP="00482755">
      <w:pPr>
        <w:suppressAutoHyphens/>
        <w:ind w:firstLine="708"/>
        <w:jc w:val="both"/>
        <w:rPr>
          <w:rFonts w:ascii="Times New Roman" w:eastAsia="Times New Roman" w:hAnsi="Times New Roman"/>
          <w:sz w:val="24"/>
          <w:szCs w:val="24"/>
          <w:lang w:eastAsia="ar-SA"/>
        </w:rPr>
      </w:pPr>
      <w:r w:rsidRPr="00AA61CE">
        <w:rPr>
          <w:rFonts w:ascii="Times New Roman" w:eastAsia="Times New Roman" w:hAnsi="Times New Roman"/>
          <w:color w:val="22272F"/>
          <w:sz w:val="23"/>
          <w:szCs w:val="23"/>
          <w:shd w:val="clear" w:color="auto" w:fill="FFFFFF"/>
          <w:lang w:eastAsia="ar-SA"/>
        </w:rPr>
        <w:t>1.3.7</w:t>
      </w:r>
      <w:r w:rsidRPr="00AA61CE">
        <w:rPr>
          <w:rFonts w:ascii="Times New Roman" w:eastAsia="Times New Roman" w:hAnsi="Times New Roman"/>
          <w:b/>
          <w:color w:val="22272F"/>
          <w:sz w:val="23"/>
          <w:szCs w:val="23"/>
          <w:shd w:val="clear" w:color="auto" w:fill="FFFFFF"/>
          <w:lang w:eastAsia="ar-SA"/>
        </w:rPr>
        <w:t>. </w:t>
      </w:r>
      <w:r w:rsidRPr="00AA61CE">
        <w:rPr>
          <w:rFonts w:ascii="Times New Roman" w:eastAsia="Times New Roman" w:hAnsi="Times New Roman"/>
          <w:b/>
          <w:bCs/>
          <w:color w:val="22272F"/>
          <w:sz w:val="24"/>
          <w:szCs w:val="24"/>
          <w:lang w:eastAsia="ar-SA"/>
        </w:rPr>
        <w:t>Капитальный ремонт линейных объектов</w:t>
      </w:r>
      <w:r w:rsidRPr="00AA61CE">
        <w:rPr>
          <w:rFonts w:ascii="Times New Roman" w:eastAsia="Times New Roman" w:hAnsi="Times New Roman"/>
          <w:color w:val="22272F"/>
          <w:sz w:val="24"/>
          <w:szCs w:val="24"/>
          <w:shd w:val="clear" w:color="auto" w:fill="FFFFFF"/>
          <w:lang w:eastAsia="ar-SA"/>
        </w:rPr>
        <w:t xml:space="preserve"> - изменение параметров линейных объектов или их участков (частей), которое не влечет за собой изменение </w:t>
      </w:r>
      <w:r w:rsidRPr="00AA61CE">
        <w:rPr>
          <w:rFonts w:ascii="Times New Roman" w:eastAsia="Times New Roman" w:hAnsi="Times New Roman"/>
          <w:color w:val="22272F"/>
          <w:sz w:val="24"/>
          <w:szCs w:val="24"/>
          <w:shd w:val="clear" w:color="auto" w:fill="FFFFFF"/>
          <w:lang w:eastAsia="ar-SA"/>
        </w:rPr>
        <w:lastRenderedPageBreak/>
        <w:t>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482755" w:rsidRPr="00AA61CE" w:rsidRDefault="00482755" w:rsidP="00482755">
      <w:pPr>
        <w:suppressAutoHyphens/>
        <w:ind w:firstLine="708"/>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 xml:space="preserve">1.3.8. </w:t>
      </w:r>
      <w:r w:rsidRPr="00AA61CE">
        <w:rPr>
          <w:rFonts w:ascii="Times New Roman" w:eastAsia="Times New Roman" w:hAnsi="Times New Roman"/>
          <w:b/>
          <w:sz w:val="24"/>
          <w:szCs w:val="24"/>
          <w:lang w:eastAsia="ar-SA"/>
        </w:rPr>
        <w:t>Снос объекта капитального строительства</w:t>
      </w:r>
      <w:r w:rsidRPr="00AA61CE">
        <w:rPr>
          <w:rFonts w:ascii="Times New Roman" w:eastAsia="Times New Roman" w:hAnsi="Times New Roman"/>
          <w:sz w:val="24"/>
          <w:szCs w:val="24"/>
          <w:lang w:eastAsia="ar-SA"/>
        </w:rPr>
        <w:t xml:space="preserve">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482755" w:rsidRPr="00AA61CE" w:rsidRDefault="00482755" w:rsidP="00482755">
      <w:pPr>
        <w:suppressAutoHyphens/>
        <w:ind w:firstLine="708"/>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1.3.9.</w:t>
      </w:r>
      <w:r>
        <w:rPr>
          <w:rFonts w:ascii="Times New Roman" w:eastAsia="Times New Roman" w:hAnsi="Times New Roman"/>
          <w:sz w:val="24"/>
          <w:szCs w:val="24"/>
          <w:lang w:eastAsia="ar-SA"/>
        </w:rPr>
        <w:t xml:space="preserve"> </w:t>
      </w:r>
      <w:r w:rsidRPr="00AA61CE">
        <w:rPr>
          <w:rFonts w:ascii="Times New Roman" w:eastAsia="Times New Roman" w:hAnsi="Times New Roman"/>
          <w:b/>
          <w:bCs/>
          <w:color w:val="22272F"/>
          <w:sz w:val="24"/>
          <w:szCs w:val="24"/>
          <w:shd w:val="clear" w:color="auto" w:fill="FFFFFF"/>
          <w:lang w:eastAsia="ar-SA"/>
        </w:rPr>
        <w:t>Застройщик</w:t>
      </w:r>
      <w:r w:rsidRPr="00AA61CE">
        <w:rPr>
          <w:rFonts w:ascii="Times New Roman" w:eastAsia="Times New Roman" w:hAnsi="Times New Roman"/>
          <w:color w:val="22272F"/>
          <w:sz w:val="24"/>
          <w:szCs w:val="24"/>
          <w:shd w:val="clear" w:color="auto" w:fill="FFFFFF"/>
          <w:lang w:eastAsia="ar-SA"/>
        </w:rPr>
        <w:t>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w:t>
      </w:r>
      <w:hyperlink r:id="rId8" w:anchor="/document/12112604/entry/2" w:history="1">
        <w:r w:rsidRPr="00AA61CE">
          <w:rPr>
            <w:rFonts w:ascii="Times New Roman" w:eastAsia="Times New Roman" w:hAnsi="Times New Roman"/>
            <w:sz w:val="24"/>
            <w:szCs w:val="24"/>
            <w:shd w:val="clear" w:color="auto" w:fill="FFFFFF"/>
            <w:lang w:eastAsia="ar-SA"/>
          </w:rPr>
          <w:t>бюджетным законодательством</w:t>
        </w:r>
      </w:hyperlink>
      <w:r w:rsidRPr="00AA61CE">
        <w:rPr>
          <w:rFonts w:ascii="Times New Roman" w:eastAsia="Times New Roman" w:hAnsi="Times New Roman"/>
          <w:sz w:val="24"/>
          <w:szCs w:val="24"/>
          <w:shd w:val="clear" w:color="auto" w:fill="FFFFFF"/>
          <w:lang w:eastAsia="ar-SA"/>
        </w:rPr>
        <w:t> </w:t>
      </w:r>
      <w:r w:rsidRPr="00AA61CE">
        <w:rPr>
          <w:rFonts w:ascii="Times New Roman" w:eastAsia="Times New Roman" w:hAnsi="Times New Roman"/>
          <w:color w:val="22272F"/>
          <w:sz w:val="24"/>
          <w:szCs w:val="24"/>
          <w:shd w:val="clear" w:color="auto" w:fill="FFFFFF"/>
          <w:lang w:eastAsia="ar-SA"/>
        </w:rPr>
        <w:t>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482755" w:rsidRPr="00AA61CE" w:rsidRDefault="00482755" w:rsidP="00482755">
      <w:pPr>
        <w:suppressAutoHyphens/>
        <w:ind w:firstLine="708"/>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1.3.10</w:t>
      </w:r>
      <w:r w:rsidRPr="00DC3CB6">
        <w:rPr>
          <w:rFonts w:ascii="Times New Roman" w:eastAsia="Times New Roman" w:hAnsi="Times New Roman"/>
          <w:sz w:val="24"/>
          <w:szCs w:val="24"/>
          <w:lang w:eastAsia="ar-SA"/>
        </w:rPr>
        <w:t>.</w:t>
      </w:r>
      <w:r w:rsidRPr="00AA61CE">
        <w:rPr>
          <w:rFonts w:ascii="Times New Roman" w:eastAsia="Times New Roman" w:hAnsi="Times New Roman"/>
          <w:b/>
          <w:sz w:val="24"/>
          <w:szCs w:val="24"/>
          <w:lang w:eastAsia="ar-SA"/>
        </w:rPr>
        <w:t xml:space="preserve"> Конкурентные способы заключения договоров</w:t>
      </w:r>
      <w:r w:rsidRPr="00AA61CE">
        <w:rPr>
          <w:rFonts w:ascii="Times New Roman" w:eastAsia="Times New Roman" w:hAnsi="Times New Roman"/>
          <w:sz w:val="24"/>
          <w:szCs w:val="24"/>
          <w:lang w:eastAsia="ar-SA"/>
        </w:rPr>
        <w:t xml:space="preserve"> -  способы определения поставщиков, подрядчиков, исполнителей (конкурс, аукцион, запрос котировок, запрос предложений), которые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для заключения соответствующих договоров являются обязательными.  </w:t>
      </w:r>
    </w:p>
    <w:p w:rsidR="00482755" w:rsidRPr="00AA61CE" w:rsidRDefault="00482755" w:rsidP="00482755">
      <w:pPr>
        <w:suppressAutoHyphens/>
        <w:ind w:firstLine="708"/>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 xml:space="preserve">1.3.11. </w:t>
      </w:r>
      <w:r w:rsidRPr="00AA61CE">
        <w:rPr>
          <w:rFonts w:ascii="Times New Roman" w:eastAsia="Times New Roman" w:hAnsi="Times New Roman"/>
          <w:b/>
          <w:sz w:val="24"/>
          <w:szCs w:val="24"/>
          <w:lang w:eastAsia="ar-SA"/>
        </w:rPr>
        <w:t>Специалист по организации строительства</w:t>
      </w:r>
      <w:r w:rsidRPr="00AA61CE">
        <w:rPr>
          <w:rFonts w:ascii="Times New Roman" w:eastAsia="Times New Roman" w:hAnsi="Times New Roman"/>
          <w:sz w:val="24"/>
          <w:szCs w:val="24"/>
          <w:lang w:eastAsia="ar-SA"/>
        </w:rPr>
        <w:t xml:space="preserve"> (главный инженер проекта) -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объекта капитального строительства в должности главного инженера проекта, и сведения о котором включены в национальный реестр специалистов в области строительства.</w:t>
      </w:r>
    </w:p>
    <w:p w:rsidR="00482755" w:rsidRPr="00AA61CE" w:rsidRDefault="00482755" w:rsidP="00482755">
      <w:pPr>
        <w:tabs>
          <w:tab w:val="left" w:pos="427"/>
          <w:tab w:val="left" w:pos="1098"/>
        </w:tabs>
        <w:suppressAutoHyphens/>
        <w:ind w:left="14"/>
        <w:jc w:val="center"/>
        <w:rPr>
          <w:rFonts w:ascii="Times New Roman" w:eastAsia="Times New Roman" w:hAnsi="Times New Roman"/>
          <w:color w:val="000000"/>
          <w:sz w:val="24"/>
          <w:szCs w:val="24"/>
          <w:lang w:eastAsia="ar-SA"/>
        </w:rPr>
      </w:pPr>
    </w:p>
    <w:p w:rsidR="00482755" w:rsidRPr="00AA61CE" w:rsidRDefault="00482755" w:rsidP="00482755">
      <w:pPr>
        <w:tabs>
          <w:tab w:val="left" w:pos="427"/>
          <w:tab w:val="left" w:pos="1098"/>
        </w:tabs>
        <w:suppressAutoHyphens/>
        <w:ind w:left="14"/>
        <w:jc w:val="center"/>
        <w:rPr>
          <w:rFonts w:ascii="Times New Roman" w:eastAsia="Times New Roman" w:hAnsi="Times New Roman"/>
          <w:color w:val="000000"/>
          <w:sz w:val="24"/>
          <w:szCs w:val="24"/>
          <w:lang w:eastAsia="ar-SA"/>
        </w:rPr>
      </w:pPr>
      <w:r w:rsidRPr="00AA61CE">
        <w:rPr>
          <w:rFonts w:ascii="Times New Roman" w:eastAsia="Times New Roman" w:hAnsi="Times New Roman"/>
          <w:color w:val="000000"/>
          <w:sz w:val="24"/>
          <w:szCs w:val="24"/>
          <w:lang w:eastAsia="ar-SA"/>
        </w:rPr>
        <w:t>2. ПОРЯДОК ПРИЕМА В ЧЛЕНЫ.</w:t>
      </w:r>
    </w:p>
    <w:p w:rsidR="00482755" w:rsidRPr="00AA61CE" w:rsidRDefault="00482755" w:rsidP="00482755">
      <w:pPr>
        <w:tabs>
          <w:tab w:val="left" w:pos="427"/>
          <w:tab w:val="left" w:pos="1098"/>
        </w:tabs>
        <w:suppressAutoHyphens/>
        <w:ind w:left="14"/>
        <w:jc w:val="center"/>
        <w:rPr>
          <w:rFonts w:ascii="Times New Roman" w:eastAsia="Times New Roman" w:hAnsi="Times New Roman"/>
          <w:color w:val="000000"/>
          <w:sz w:val="24"/>
          <w:szCs w:val="24"/>
          <w:lang w:eastAsia="ar-SA"/>
        </w:rPr>
      </w:pPr>
    </w:p>
    <w:p w:rsidR="00482755" w:rsidRPr="00AA61CE" w:rsidRDefault="00482755" w:rsidP="00482755">
      <w:pPr>
        <w:suppressAutoHyphens/>
        <w:ind w:firstLine="708"/>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2.1. Прием в члены Ассоциации осуществляется в соответствии с законодательством Российской Федерации, Уставом Ассоциации и настоящим Положением.</w:t>
      </w:r>
    </w:p>
    <w:p w:rsidR="00482755" w:rsidRPr="00AA61CE" w:rsidRDefault="00482755" w:rsidP="00482755">
      <w:pPr>
        <w:suppressAutoHyphens/>
        <w:ind w:firstLine="708"/>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2.2. Для приема в члены саморегулируемой организации индивидуальный предприниматель или юридическое лицо представляет в Ассоциацию</w:t>
      </w:r>
      <w:r>
        <w:rPr>
          <w:rFonts w:ascii="Times New Roman" w:eastAsia="Times New Roman" w:hAnsi="Times New Roman"/>
          <w:sz w:val="24"/>
          <w:szCs w:val="24"/>
          <w:lang w:eastAsia="ar-SA"/>
        </w:rPr>
        <w:t xml:space="preserve"> </w:t>
      </w:r>
      <w:r w:rsidRPr="00AA61CE">
        <w:rPr>
          <w:rFonts w:ascii="Times New Roman" w:eastAsia="Times New Roman" w:hAnsi="Times New Roman"/>
          <w:sz w:val="24"/>
          <w:szCs w:val="24"/>
          <w:lang w:eastAsia="ar-SA"/>
        </w:rPr>
        <w:t>следующие документы:</w:t>
      </w:r>
    </w:p>
    <w:p w:rsidR="00482755" w:rsidRPr="00AA61CE" w:rsidRDefault="00482755" w:rsidP="00482755">
      <w:pPr>
        <w:suppressAutoHyphens/>
        <w:ind w:firstLine="708"/>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val="en-US" w:eastAsia="ar-SA"/>
        </w:rPr>
        <w:t>I</w:t>
      </w:r>
      <w:r w:rsidRPr="00AA61CE">
        <w:rPr>
          <w:rFonts w:ascii="Times New Roman" w:eastAsia="Times New Roman" w:hAnsi="Times New Roman"/>
          <w:sz w:val="24"/>
          <w:szCs w:val="24"/>
          <w:lang w:eastAsia="ar-SA"/>
        </w:rPr>
        <w:t>. Заявление о приеме в члены Ассоциации,</w:t>
      </w:r>
      <w:r>
        <w:rPr>
          <w:rFonts w:ascii="Times New Roman" w:eastAsia="Times New Roman" w:hAnsi="Times New Roman"/>
          <w:sz w:val="24"/>
          <w:szCs w:val="24"/>
          <w:lang w:eastAsia="ar-SA"/>
        </w:rPr>
        <w:t xml:space="preserve"> </w:t>
      </w:r>
      <w:r w:rsidRPr="00AA61CE">
        <w:rPr>
          <w:rFonts w:ascii="Times New Roman" w:eastAsia="Times New Roman" w:hAnsi="Times New Roman"/>
          <w:sz w:val="24"/>
          <w:szCs w:val="24"/>
          <w:lang w:eastAsia="ar-SA"/>
        </w:rPr>
        <w:t>в котором должны быть указаны в том числе сведения о намерении принимать участие в заключении договоров строительного подряда, договоров подряда на осуществление сносас использованием конкурентных способов заключения договоров или об отсутствии таких намерений</w:t>
      </w:r>
      <w:r>
        <w:rPr>
          <w:rFonts w:ascii="Times New Roman" w:eastAsia="Times New Roman" w:hAnsi="Times New Roman"/>
          <w:sz w:val="24"/>
          <w:szCs w:val="24"/>
          <w:lang w:eastAsia="ar-SA"/>
        </w:rPr>
        <w:t xml:space="preserve">  </w:t>
      </w:r>
      <w:r w:rsidRPr="00AA61CE">
        <w:rPr>
          <w:rFonts w:ascii="Times New Roman" w:eastAsia="Times New Roman" w:hAnsi="Times New Roman"/>
          <w:sz w:val="24"/>
          <w:szCs w:val="24"/>
          <w:lang w:eastAsia="ar-SA"/>
        </w:rPr>
        <w:t>по форме согласно Приложению №1 к настоящему Положению, подписанное уполномоченным лицом и заверенное печатью (при наличии). Полномочия такого лица подтверждаются Уставом, доверенностью либо иным документом, который должен прилагаться к заявлению при предъявлении документа, удостоверяющего личность.</w:t>
      </w:r>
    </w:p>
    <w:p w:rsidR="00482755" w:rsidRPr="00AA61CE" w:rsidRDefault="00482755" w:rsidP="00482755">
      <w:pPr>
        <w:suppressAutoHyphens/>
        <w:ind w:firstLine="708"/>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val="en-US" w:eastAsia="ar-SA"/>
        </w:rPr>
        <w:lastRenderedPageBreak/>
        <w:t>II</w:t>
      </w:r>
      <w:r w:rsidRPr="00AA61CE">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w:t>
      </w:r>
      <w:r w:rsidRPr="00AA61CE">
        <w:rPr>
          <w:rFonts w:ascii="Times New Roman" w:eastAsia="Times New Roman" w:hAnsi="Times New Roman"/>
          <w:sz w:val="24"/>
          <w:szCs w:val="24"/>
          <w:lang w:eastAsia="ar-SA"/>
        </w:rPr>
        <w:t xml:space="preserve">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лица(копия свидетельства о государственной регистрации юридического лица, копия свидетельства о государственной регистрации физического лица в качестве индивидуального предпринимателя и т.п.); </w:t>
      </w:r>
    </w:p>
    <w:p w:rsidR="00482755" w:rsidRPr="00AA61CE" w:rsidRDefault="00482755" w:rsidP="00482755">
      <w:pPr>
        <w:suppressAutoHyphens/>
        <w:ind w:firstLine="708"/>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val="en-US" w:eastAsia="ar-SA"/>
        </w:rPr>
        <w:t>III</w:t>
      </w:r>
      <w:r w:rsidRPr="00AA61CE">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w:t>
      </w:r>
      <w:r w:rsidRPr="00AA61CE">
        <w:rPr>
          <w:rFonts w:ascii="Times New Roman" w:eastAsia="Times New Roman" w:hAnsi="Times New Roman"/>
          <w:sz w:val="24"/>
          <w:szCs w:val="24"/>
          <w:lang w:eastAsia="ar-SA"/>
        </w:rPr>
        <w:t>Копии учредительных документов юридического лица;</w:t>
      </w:r>
    </w:p>
    <w:p w:rsidR="00482755" w:rsidRPr="00AA61CE" w:rsidRDefault="00482755" w:rsidP="00482755">
      <w:pPr>
        <w:suppressAutoHyphens/>
        <w:ind w:firstLine="708"/>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val="en-US" w:eastAsia="ar-SA"/>
        </w:rPr>
        <w:t>IV</w:t>
      </w:r>
      <w:r w:rsidRPr="00AA61CE">
        <w:rPr>
          <w:rFonts w:ascii="Times New Roman" w:eastAsia="Times New Roman" w:hAnsi="Times New Roman"/>
          <w:sz w:val="24"/>
          <w:szCs w:val="24"/>
          <w:lang w:eastAsia="ar-SA"/>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482755" w:rsidRPr="00AA61CE" w:rsidRDefault="00482755" w:rsidP="00482755">
      <w:pPr>
        <w:shd w:val="clear" w:color="auto" w:fill="FFFFFF"/>
        <w:tabs>
          <w:tab w:val="left" w:pos="0"/>
        </w:tabs>
        <w:suppressAutoHyphens/>
        <w:autoSpaceDE w:val="0"/>
        <w:ind w:left="14"/>
        <w:jc w:val="both"/>
        <w:rPr>
          <w:rFonts w:ascii="Times New Roman" w:eastAsia="Times New Roman" w:hAnsi="Times New Roman"/>
          <w:color w:val="000000"/>
          <w:sz w:val="24"/>
          <w:szCs w:val="24"/>
          <w:lang w:eastAsia="ar-SA"/>
        </w:rPr>
      </w:pPr>
      <w:r w:rsidRPr="00AA61CE">
        <w:rPr>
          <w:rFonts w:ascii="Times New Roman" w:eastAsia="Times New Roman" w:hAnsi="Times New Roman"/>
          <w:color w:val="000000"/>
          <w:sz w:val="24"/>
          <w:szCs w:val="24"/>
          <w:lang w:eastAsia="ar-SA"/>
        </w:rPr>
        <w:tab/>
      </w:r>
      <w:r w:rsidRPr="00AA61CE">
        <w:rPr>
          <w:rFonts w:ascii="Times New Roman" w:eastAsia="Times New Roman" w:hAnsi="Times New Roman"/>
          <w:color w:val="000000"/>
          <w:sz w:val="24"/>
          <w:szCs w:val="24"/>
          <w:lang w:val="en-US" w:eastAsia="ar-SA"/>
        </w:rPr>
        <w:t>V</w:t>
      </w:r>
      <w:r w:rsidRPr="00AA61CE">
        <w:rPr>
          <w:rFonts w:ascii="Times New Roman" w:eastAsia="Times New Roman" w:hAnsi="Times New Roman"/>
          <w:color w:val="000000"/>
          <w:sz w:val="24"/>
          <w:szCs w:val="24"/>
          <w:lang w:eastAsia="ar-SA"/>
        </w:rPr>
        <w:t>.</w:t>
      </w:r>
      <w:r w:rsidRPr="00AA61CE">
        <w:rPr>
          <w:rFonts w:ascii="Times New Roman" w:eastAsia="Times New Roman" w:hAnsi="Times New Roman"/>
          <w:color w:val="000000"/>
          <w:sz w:val="24"/>
          <w:szCs w:val="24"/>
          <w:lang w:eastAsia="ar-SA"/>
        </w:rPr>
        <w:tab/>
        <w:t>Документы, подтверждающие соответствие индивидуального предпринимателя или юридического лица требованиям, установленным Ассоциацией</w:t>
      </w:r>
      <w:r>
        <w:rPr>
          <w:rFonts w:ascii="Times New Roman" w:eastAsia="Times New Roman" w:hAnsi="Times New Roman"/>
          <w:color w:val="000000"/>
          <w:sz w:val="24"/>
          <w:szCs w:val="24"/>
          <w:lang w:eastAsia="ar-SA"/>
        </w:rPr>
        <w:t xml:space="preserve"> </w:t>
      </w:r>
      <w:r w:rsidRPr="00AA61CE">
        <w:rPr>
          <w:rFonts w:ascii="Times New Roman" w:eastAsia="Times New Roman" w:hAnsi="Times New Roman"/>
          <w:color w:val="000000"/>
          <w:sz w:val="24"/>
          <w:szCs w:val="24"/>
          <w:lang w:eastAsia="ar-SA"/>
        </w:rPr>
        <w:t>к своим членам в разделе 7-9 настоящего Положения и иным внутренним документам Ассоциации в т.ч.:</w:t>
      </w:r>
    </w:p>
    <w:p w:rsidR="00482755" w:rsidRPr="00AA61CE" w:rsidRDefault="00482755" w:rsidP="00482755">
      <w:pPr>
        <w:shd w:val="clear" w:color="auto" w:fill="FFFFFF"/>
        <w:tabs>
          <w:tab w:val="left" w:pos="0"/>
        </w:tabs>
        <w:suppressAutoHyphens/>
        <w:autoSpaceDE w:val="0"/>
        <w:ind w:left="14"/>
        <w:jc w:val="both"/>
        <w:rPr>
          <w:rFonts w:ascii="Times New Roman" w:eastAsia="Times New Roman" w:hAnsi="Times New Roman"/>
          <w:color w:val="000000"/>
          <w:sz w:val="24"/>
          <w:szCs w:val="24"/>
          <w:lang w:eastAsia="ar-SA"/>
        </w:rPr>
      </w:pPr>
      <w:r w:rsidRPr="00AA61CE">
        <w:rPr>
          <w:rFonts w:ascii="Times New Roman" w:eastAsia="Times New Roman" w:hAnsi="Times New Roman"/>
          <w:color w:val="000000"/>
          <w:sz w:val="24"/>
          <w:szCs w:val="24"/>
          <w:lang w:eastAsia="ar-SA"/>
        </w:rPr>
        <w:tab/>
        <w:t xml:space="preserve">1) сведения об образовании, квалификации, стаже работы, </w:t>
      </w:r>
      <w:r w:rsidRPr="00AA61CE">
        <w:rPr>
          <w:rFonts w:ascii="Times New Roman" w:eastAsia="Times New Roman" w:hAnsi="Times New Roman"/>
          <w:color w:val="000000"/>
          <w:sz w:val="24"/>
          <w:szCs w:val="24"/>
          <w:lang w:eastAsia="ar-SA"/>
        </w:rPr>
        <w:br/>
        <w:t>повышении квалификации и аттестации специалистов, в т.ч. специалистов по организации строительства, реконструкции, капитального ремонта, сноса объектов капитального строительства</w:t>
      </w:r>
      <w:r>
        <w:rPr>
          <w:rFonts w:ascii="Times New Roman" w:eastAsia="Times New Roman" w:hAnsi="Times New Roman"/>
          <w:color w:val="000000"/>
          <w:sz w:val="24"/>
          <w:szCs w:val="24"/>
          <w:lang w:eastAsia="ar-SA"/>
        </w:rPr>
        <w:t xml:space="preserve"> </w:t>
      </w:r>
      <w:r w:rsidRPr="00AA61CE">
        <w:rPr>
          <w:rFonts w:ascii="Times New Roman" w:eastAsia="Times New Roman" w:hAnsi="Times New Roman"/>
          <w:color w:val="000000"/>
          <w:sz w:val="24"/>
          <w:szCs w:val="24"/>
          <w:lang w:eastAsia="ar-SA"/>
        </w:rPr>
        <w:t xml:space="preserve">(раздел № 5 в составе отчета о деятельности члена Ассоциации, установленной Положением о проведении Ассоциацией анализа деятельности своих членов на основании информации, представляемой ими в форме отчетов); </w:t>
      </w:r>
    </w:p>
    <w:p w:rsidR="00482755" w:rsidRPr="00AA61CE" w:rsidRDefault="00482755" w:rsidP="00482755">
      <w:pPr>
        <w:suppressAutoHyphens/>
        <w:ind w:firstLine="708"/>
        <w:jc w:val="both"/>
        <w:rPr>
          <w:rFonts w:ascii="Times New Roman" w:eastAsia="Times New Roman" w:hAnsi="Times New Roman"/>
          <w:color w:val="000000"/>
          <w:sz w:val="24"/>
          <w:szCs w:val="24"/>
          <w:lang w:eastAsia="ar-SA"/>
        </w:rPr>
      </w:pPr>
      <w:r w:rsidRPr="00AA61CE">
        <w:rPr>
          <w:rFonts w:ascii="Times New Roman" w:eastAsia="Times New Roman" w:hAnsi="Times New Roman"/>
          <w:color w:val="000000"/>
          <w:sz w:val="24"/>
          <w:szCs w:val="24"/>
          <w:lang w:eastAsia="ar-SA"/>
        </w:rPr>
        <w:t>2) сведения о системе контроля качества работ и охране труда (раздел № 4 в составе отчета о деятельности члена Ассоциации, установленной Положением о проведении Ассоциацией анализа деятельности своих членов на основании информации, представляемой ими в форме отчетов);</w:t>
      </w:r>
    </w:p>
    <w:p w:rsidR="00482755" w:rsidRPr="00AA61CE" w:rsidRDefault="00482755" w:rsidP="00482755">
      <w:pPr>
        <w:suppressAutoHyphens/>
        <w:ind w:firstLine="708"/>
        <w:jc w:val="both"/>
        <w:rPr>
          <w:rFonts w:ascii="Times New Roman" w:eastAsia="Times New Roman" w:hAnsi="Times New Roman"/>
          <w:color w:val="000000"/>
          <w:sz w:val="24"/>
          <w:szCs w:val="24"/>
          <w:lang w:eastAsia="ar-SA"/>
        </w:rPr>
      </w:pPr>
      <w:r w:rsidRPr="00AA61CE">
        <w:rPr>
          <w:rFonts w:ascii="Times New Roman" w:eastAsia="Times New Roman" w:hAnsi="Times New Roman"/>
          <w:color w:val="000000"/>
          <w:sz w:val="24"/>
          <w:szCs w:val="24"/>
          <w:lang w:eastAsia="ar-SA"/>
        </w:rPr>
        <w:t>3) сведения</w:t>
      </w:r>
      <w:r>
        <w:rPr>
          <w:rFonts w:ascii="Times New Roman" w:eastAsia="Times New Roman" w:hAnsi="Times New Roman"/>
          <w:color w:val="000000"/>
          <w:sz w:val="24"/>
          <w:szCs w:val="24"/>
          <w:lang w:eastAsia="ar-SA"/>
        </w:rPr>
        <w:t xml:space="preserve"> </w:t>
      </w:r>
      <w:r w:rsidRPr="00AA61CE">
        <w:rPr>
          <w:rFonts w:ascii="Times New Roman" w:eastAsia="Times New Roman" w:hAnsi="Times New Roman"/>
          <w:color w:val="000000"/>
          <w:sz w:val="24"/>
          <w:szCs w:val="24"/>
          <w:lang w:eastAsia="ar-SA"/>
        </w:rPr>
        <w:t>о результатах финансово-экономической деятельности (раздел № 2 в составе отчета о деятельности члена Ассоциации, установленной Положением о проведении Ассоциацией анализа деятельности своих членов на основании информации, представляемой ими в форме отчетов);</w:t>
      </w:r>
    </w:p>
    <w:p w:rsidR="00482755" w:rsidRPr="00AA61CE" w:rsidRDefault="00482755" w:rsidP="00482755">
      <w:pPr>
        <w:suppressAutoHyphens/>
        <w:ind w:firstLine="708"/>
        <w:jc w:val="both"/>
        <w:rPr>
          <w:rFonts w:ascii="Times New Roman" w:eastAsia="Times New Roman" w:hAnsi="Times New Roman"/>
          <w:color w:val="000000"/>
          <w:sz w:val="24"/>
          <w:szCs w:val="24"/>
          <w:lang w:eastAsia="ar-SA"/>
        </w:rPr>
      </w:pPr>
      <w:r w:rsidRPr="00AA61CE">
        <w:rPr>
          <w:rFonts w:ascii="Times New Roman" w:eastAsia="Times New Roman" w:hAnsi="Times New Roman"/>
          <w:color w:val="000000"/>
          <w:sz w:val="24"/>
          <w:szCs w:val="24"/>
          <w:lang w:eastAsia="ar-SA"/>
        </w:rPr>
        <w:t>4) сведения об имуществе юридического лица или индивидуального предпринимателя в случае, если в заявлении о приеме в члены Ассоциации указано намерение выполнять строительство, реконструкцию, капитальный ремонт, снос особо опасных, технически сложных и уникальных объектов капитального строительства (кроме объектов использования атомной энергии) (раздел № 11 в составе отчета о деятельности члена Ассоциации, установленной Положением о проведении Ассоциацией анализа деятельности своих членов на основании информации, представляемой ими в форме отчетов);</w:t>
      </w:r>
    </w:p>
    <w:p w:rsidR="00482755" w:rsidRPr="00AA61CE" w:rsidRDefault="00482755" w:rsidP="00482755">
      <w:pPr>
        <w:suppressAutoHyphens/>
        <w:ind w:firstLine="708"/>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val="en-US" w:eastAsia="ar-SA"/>
        </w:rPr>
        <w:t>VI</w:t>
      </w:r>
      <w:r w:rsidRPr="00AA61CE">
        <w:rPr>
          <w:rFonts w:ascii="Times New Roman" w:eastAsia="Times New Roman" w:hAnsi="Times New Roman"/>
          <w:sz w:val="24"/>
          <w:szCs w:val="24"/>
          <w:lang w:eastAsia="ar-SA"/>
        </w:rPr>
        <w:t>. Документы, подтверждающие наличие у индивидуального предпринимателя или юридического лица специалистов по организации строительства, сведения о которых включены в национальный реестр специалистов в области строительства</w:t>
      </w:r>
      <w:r w:rsidRPr="00AA61CE">
        <w:rPr>
          <w:rFonts w:ascii="Times New Roman" w:eastAsia="Times New Roman" w:hAnsi="Times New Roman"/>
          <w:sz w:val="24"/>
          <w:szCs w:val="24"/>
          <w:lang w:eastAsia="ru-RU"/>
        </w:rPr>
        <w:t xml:space="preserve"> (далее - национальный реестр специалистов (НРС)не менее чем два специалиста по месту основной работы</w:t>
      </w:r>
      <w:r w:rsidRPr="00AA61CE">
        <w:rPr>
          <w:rFonts w:ascii="Times New Roman" w:eastAsia="Times New Roman" w:hAnsi="Times New Roman"/>
          <w:sz w:val="24"/>
          <w:szCs w:val="24"/>
          <w:lang w:eastAsia="ar-SA"/>
        </w:rPr>
        <w:t>:</w:t>
      </w:r>
    </w:p>
    <w:p w:rsidR="00482755" w:rsidRPr="00AA61CE" w:rsidRDefault="00482755" w:rsidP="00482755">
      <w:pPr>
        <w:numPr>
          <w:ilvl w:val="0"/>
          <w:numId w:val="5"/>
        </w:numPr>
        <w:suppressAutoHyphens/>
        <w:jc w:val="both"/>
        <w:rPr>
          <w:rFonts w:ascii="Times New Roman" w:eastAsia="Times New Roman" w:hAnsi="Times New Roman"/>
          <w:color w:val="000000"/>
          <w:sz w:val="24"/>
          <w:szCs w:val="24"/>
          <w:lang w:eastAsia="ar-SA"/>
        </w:rPr>
      </w:pPr>
      <w:r w:rsidRPr="00AA61CE">
        <w:rPr>
          <w:rFonts w:ascii="Times New Roman" w:eastAsia="Times New Roman" w:hAnsi="Times New Roman"/>
          <w:color w:val="000000"/>
          <w:sz w:val="24"/>
          <w:szCs w:val="24"/>
          <w:lang w:eastAsia="ar-SA"/>
        </w:rPr>
        <w:t>Копия трудового договора со специалистом по организации строительства.</w:t>
      </w:r>
    </w:p>
    <w:p w:rsidR="00482755" w:rsidRPr="00AA61CE" w:rsidRDefault="00482755" w:rsidP="00482755">
      <w:pPr>
        <w:numPr>
          <w:ilvl w:val="0"/>
          <w:numId w:val="5"/>
        </w:numPr>
        <w:suppressAutoHyphens/>
        <w:jc w:val="both"/>
        <w:rPr>
          <w:rFonts w:ascii="Times New Roman" w:eastAsia="Times New Roman" w:hAnsi="Times New Roman"/>
          <w:color w:val="000000"/>
          <w:sz w:val="24"/>
          <w:szCs w:val="24"/>
          <w:lang w:eastAsia="ar-SA"/>
        </w:rPr>
      </w:pPr>
      <w:r w:rsidRPr="00AA61CE">
        <w:rPr>
          <w:rFonts w:ascii="Times New Roman" w:eastAsia="Times New Roman" w:hAnsi="Times New Roman"/>
          <w:color w:val="000000"/>
          <w:sz w:val="24"/>
          <w:szCs w:val="24"/>
          <w:lang w:eastAsia="ar-SA"/>
        </w:rPr>
        <w:t>Копия уведомления о включении специалиста</w:t>
      </w:r>
      <w:r>
        <w:rPr>
          <w:rFonts w:ascii="Times New Roman" w:eastAsia="Times New Roman" w:hAnsi="Times New Roman"/>
          <w:color w:val="000000"/>
          <w:sz w:val="24"/>
          <w:szCs w:val="24"/>
          <w:lang w:eastAsia="ar-SA"/>
        </w:rPr>
        <w:t xml:space="preserve"> </w:t>
      </w:r>
      <w:r w:rsidRPr="00AA61CE">
        <w:rPr>
          <w:rFonts w:ascii="Times New Roman" w:eastAsia="Times New Roman" w:hAnsi="Times New Roman"/>
          <w:color w:val="000000"/>
          <w:sz w:val="24"/>
          <w:szCs w:val="24"/>
          <w:lang w:eastAsia="ar-SA"/>
        </w:rPr>
        <w:t>по организации строительства в</w:t>
      </w:r>
      <w:r w:rsidRPr="00AA61CE">
        <w:rPr>
          <w:rFonts w:ascii="Times New Roman" w:eastAsia="Times New Roman" w:hAnsi="Times New Roman"/>
          <w:color w:val="000000"/>
          <w:sz w:val="24"/>
          <w:szCs w:val="24"/>
          <w:lang w:eastAsia="ru-RU"/>
        </w:rPr>
        <w:t xml:space="preserve"> национальный реестр специалистов (НРС)</w:t>
      </w:r>
      <w:r w:rsidRPr="00AA61CE">
        <w:rPr>
          <w:rFonts w:ascii="Times New Roman" w:eastAsia="Times New Roman" w:hAnsi="Times New Roman"/>
          <w:color w:val="000000"/>
          <w:sz w:val="24"/>
          <w:szCs w:val="24"/>
          <w:lang w:eastAsia="ar-SA"/>
        </w:rPr>
        <w:t>.</w:t>
      </w:r>
    </w:p>
    <w:p w:rsidR="00482755" w:rsidRPr="00AA61CE" w:rsidRDefault="00482755" w:rsidP="00482755">
      <w:pPr>
        <w:shd w:val="clear" w:color="auto" w:fill="FFFFFF"/>
        <w:tabs>
          <w:tab w:val="left" w:pos="0"/>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r>
      <w:r w:rsidRPr="00AA61CE">
        <w:rPr>
          <w:rFonts w:ascii="Times New Roman" w:eastAsia="Times New Roman" w:hAnsi="Times New Roman"/>
          <w:sz w:val="24"/>
          <w:szCs w:val="24"/>
          <w:lang w:val="en-US" w:eastAsia="ar-SA"/>
        </w:rPr>
        <w:t>VII</w:t>
      </w:r>
      <w:r w:rsidRPr="00AA61CE">
        <w:rPr>
          <w:rFonts w:ascii="Times New Roman" w:eastAsia="Times New Roman" w:hAnsi="Times New Roman"/>
          <w:sz w:val="24"/>
          <w:szCs w:val="24"/>
          <w:lang w:eastAsia="ar-SA"/>
        </w:rPr>
        <w:t>. Документы, подтверждающие наличие у специалистов должностных обязанностей, предусмотренных частью 5 статьи 55.5-1 Градостроительного Кодекса РФ (копии должностных инструкций, выписки из должностных инструкций</w:t>
      </w:r>
      <w:r>
        <w:rPr>
          <w:rFonts w:ascii="Times New Roman" w:eastAsia="Times New Roman" w:hAnsi="Times New Roman"/>
          <w:sz w:val="24"/>
          <w:szCs w:val="24"/>
          <w:lang w:eastAsia="ar-SA"/>
        </w:rPr>
        <w:t xml:space="preserve"> </w:t>
      </w:r>
      <w:r w:rsidRPr="00AA61CE">
        <w:rPr>
          <w:rFonts w:ascii="Times New Roman" w:eastAsia="Times New Roman" w:hAnsi="Times New Roman"/>
          <w:sz w:val="24"/>
          <w:szCs w:val="24"/>
          <w:lang w:eastAsia="ar-SA"/>
        </w:rPr>
        <w:t>и</w:t>
      </w:r>
      <w:r>
        <w:rPr>
          <w:rFonts w:ascii="Times New Roman" w:eastAsia="Times New Roman" w:hAnsi="Times New Roman"/>
          <w:sz w:val="24"/>
          <w:szCs w:val="24"/>
          <w:lang w:eastAsia="ar-SA"/>
        </w:rPr>
        <w:t xml:space="preserve"> </w:t>
      </w:r>
      <w:r w:rsidRPr="00AA61CE">
        <w:rPr>
          <w:rFonts w:ascii="Times New Roman" w:eastAsia="Times New Roman" w:hAnsi="Times New Roman"/>
          <w:sz w:val="24"/>
          <w:szCs w:val="24"/>
          <w:lang w:eastAsia="ar-SA"/>
        </w:rPr>
        <w:t>т.п.), в т.ч.:</w:t>
      </w:r>
    </w:p>
    <w:p w:rsidR="00482755" w:rsidRPr="00AA61CE" w:rsidRDefault="00482755" w:rsidP="00482755">
      <w:pPr>
        <w:autoSpaceDE w:val="0"/>
        <w:autoSpaceDN w:val="0"/>
        <w:adjustRightInd w:val="0"/>
        <w:ind w:firstLine="720"/>
        <w:jc w:val="both"/>
        <w:rPr>
          <w:rFonts w:ascii="Times New Roman" w:eastAsia="Times New Roman" w:hAnsi="Times New Roman"/>
          <w:sz w:val="24"/>
          <w:szCs w:val="24"/>
          <w:lang w:eastAsia="ru-RU"/>
        </w:rPr>
      </w:pPr>
      <w:r w:rsidRPr="00AA61CE">
        <w:rPr>
          <w:rFonts w:ascii="Times New Roman" w:eastAsia="Times New Roman" w:hAnsi="Times New Roman"/>
          <w:sz w:val="24"/>
          <w:szCs w:val="24"/>
          <w:lang w:eastAsia="ru-RU"/>
        </w:rPr>
        <w:t>1)</w:t>
      </w:r>
      <w:r>
        <w:rPr>
          <w:rFonts w:ascii="Times New Roman" w:eastAsia="Times New Roman" w:hAnsi="Times New Roman"/>
          <w:sz w:val="24"/>
          <w:szCs w:val="24"/>
          <w:lang w:eastAsia="ru-RU"/>
        </w:rPr>
        <w:t xml:space="preserve"> </w:t>
      </w:r>
      <w:r w:rsidRPr="00AA61CE">
        <w:rPr>
          <w:rFonts w:ascii="Times New Roman" w:eastAsia="Times New Roman" w:hAnsi="Times New Roman"/>
          <w:sz w:val="24"/>
          <w:szCs w:val="24"/>
          <w:lang w:eastAsia="ru-RU"/>
        </w:rPr>
        <w:t>организация входного контроля проектной документации объекта капитального строительства, проекта организации работ по сносу объекта капитального строительства;</w:t>
      </w:r>
    </w:p>
    <w:p w:rsidR="00482755" w:rsidRPr="00AA61CE" w:rsidRDefault="00482755" w:rsidP="00482755">
      <w:pPr>
        <w:autoSpaceDE w:val="0"/>
        <w:autoSpaceDN w:val="0"/>
        <w:adjustRightInd w:val="0"/>
        <w:ind w:firstLine="720"/>
        <w:jc w:val="both"/>
        <w:rPr>
          <w:rFonts w:ascii="Times New Roman" w:eastAsia="Times New Roman" w:hAnsi="Times New Roman"/>
          <w:sz w:val="24"/>
          <w:szCs w:val="24"/>
          <w:lang w:eastAsia="ru-RU"/>
        </w:rPr>
      </w:pPr>
      <w:r w:rsidRPr="00AA61CE">
        <w:rPr>
          <w:rFonts w:ascii="Times New Roman" w:eastAsia="Times New Roman" w:hAnsi="Times New Roman"/>
          <w:sz w:val="24"/>
          <w:szCs w:val="24"/>
          <w:lang w:eastAsia="ru-RU"/>
        </w:rPr>
        <w:t>2) оперативное планирование, координация, организация и проведение строительного контроля в процессе строительства, реконструкции, капитального ремонта объекта капитального строительства, оперативное планирование, координация и организация сноса объекта капитального строительства;</w:t>
      </w:r>
    </w:p>
    <w:p w:rsidR="00482755" w:rsidRPr="00AA61CE" w:rsidRDefault="00482755" w:rsidP="00482755">
      <w:pPr>
        <w:autoSpaceDE w:val="0"/>
        <w:autoSpaceDN w:val="0"/>
        <w:adjustRightInd w:val="0"/>
        <w:ind w:firstLine="720"/>
        <w:jc w:val="both"/>
        <w:rPr>
          <w:rFonts w:ascii="Times New Roman" w:eastAsia="Times New Roman" w:hAnsi="Times New Roman"/>
          <w:sz w:val="24"/>
          <w:szCs w:val="24"/>
          <w:lang w:eastAsia="ru-RU"/>
        </w:rPr>
      </w:pPr>
      <w:r w:rsidRPr="00AA61CE">
        <w:rPr>
          <w:rFonts w:ascii="Times New Roman" w:eastAsia="Times New Roman" w:hAnsi="Times New Roman"/>
          <w:sz w:val="24"/>
          <w:szCs w:val="24"/>
          <w:lang w:eastAsia="ru-RU"/>
        </w:rPr>
        <w:t xml:space="preserve">3) приемка законченных видов и отдельных этапов работ по строительству, реконструкции, капитальному ремонту, сносу объектов капитального строительства, </w:t>
      </w:r>
      <w:r w:rsidRPr="00AA61CE">
        <w:rPr>
          <w:rFonts w:ascii="Times New Roman" w:eastAsia="Times New Roman" w:hAnsi="Times New Roman"/>
          <w:sz w:val="24"/>
          <w:szCs w:val="24"/>
          <w:lang w:eastAsia="ru-RU"/>
        </w:rPr>
        <w:lastRenderedPageBreak/>
        <w:t>элементов, конструкций и частей объектов капитального строительства, сетей инженерно-технического обеспечения, их участков с правом подписи соответствующих документов;</w:t>
      </w:r>
    </w:p>
    <w:p w:rsidR="00482755" w:rsidRPr="00AA61CE" w:rsidRDefault="00482755" w:rsidP="00482755">
      <w:pPr>
        <w:autoSpaceDE w:val="0"/>
        <w:autoSpaceDN w:val="0"/>
        <w:adjustRightInd w:val="0"/>
        <w:ind w:firstLine="720"/>
        <w:jc w:val="both"/>
        <w:rPr>
          <w:rFonts w:ascii="Times New Roman" w:eastAsia="Times New Roman" w:hAnsi="Times New Roman"/>
          <w:sz w:val="24"/>
          <w:szCs w:val="24"/>
          <w:lang w:eastAsia="ru-RU"/>
        </w:rPr>
      </w:pPr>
      <w:bookmarkStart w:id="0" w:name="sub_555154"/>
      <w:r w:rsidRPr="00AA61CE">
        <w:rPr>
          <w:rFonts w:ascii="Times New Roman" w:eastAsia="Times New Roman" w:hAnsi="Times New Roman"/>
          <w:sz w:val="24"/>
          <w:szCs w:val="24"/>
          <w:lang w:eastAsia="ru-RU"/>
        </w:rPr>
        <w:t>4) подписание следующих документов:</w:t>
      </w:r>
    </w:p>
    <w:p w:rsidR="00482755" w:rsidRPr="00AA61CE" w:rsidRDefault="00482755" w:rsidP="00482755">
      <w:pPr>
        <w:autoSpaceDE w:val="0"/>
        <w:autoSpaceDN w:val="0"/>
        <w:adjustRightInd w:val="0"/>
        <w:ind w:firstLine="720"/>
        <w:jc w:val="both"/>
        <w:rPr>
          <w:rFonts w:ascii="Times New Roman" w:eastAsia="Times New Roman" w:hAnsi="Times New Roman"/>
          <w:sz w:val="24"/>
          <w:szCs w:val="24"/>
          <w:lang w:eastAsia="ru-RU"/>
        </w:rPr>
      </w:pPr>
      <w:bookmarkStart w:id="1" w:name="sub_5551541"/>
      <w:bookmarkEnd w:id="0"/>
      <w:r w:rsidRPr="00AA61CE">
        <w:rPr>
          <w:rFonts w:ascii="Times New Roman" w:eastAsia="Times New Roman" w:hAnsi="Times New Roman"/>
          <w:sz w:val="24"/>
          <w:szCs w:val="24"/>
          <w:lang w:eastAsia="ru-RU"/>
        </w:rPr>
        <w:t>а) акта приемки объекта капитального строительства;</w:t>
      </w:r>
    </w:p>
    <w:p w:rsidR="00482755" w:rsidRPr="00AA61CE" w:rsidRDefault="00482755" w:rsidP="00482755">
      <w:pPr>
        <w:autoSpaceDE w:val="0"/>
        <w:autoSpaceDN w:val="0"/>
        <w:adjustRightInd w:val="0"/>
        <w:ind w:firstLine="720"/>
        <w:jc w:val="both"/>
        <w:rPr>
          <w:rFonts w:ascii="Times New Roman" w:eastAsia="Times New Roman" w:hAnsi="Times New Roman"/>
          <w:sz w:val="24"/>
          <w:szCs w:val="24"/>
          <w:lang w:eastAsia="ru-RU"/>
        </w:rPr>
      </w:pPr>
      <w:bookmarkStart w:id="2" w:name="sub_5551542"/>
      <w:bookmarkEnd w:id="1"/>
      <w:r w:rsidRPr="00AA61CE">
        <w:rPr>
          <w:rFonts w:ascii="Times New Roman" w:eastAsia="Times New Roman" w:hAnsi="Times New Roman"/>
          <w:sz w:val="24"/>
          <w:szCs w:val="24"/>
          <w:lang w:eastAsia="ru-RU"/>
        </w:rPr>
        <w:t>б) документа, подтверждающего соответствие построенного, реконструированного объекта капитального строительства требованиям технических регламентов;</w:t>
      </w:r>
    </w:p>
    <w:p w:rsidR="00482755" w:rsidRPr="00AA61CE" w:rsidRDefault="00482755" w:rsidP="00482755">
      <w:pPr>
        <w:autoSpaceDE w:val="0"/>
        <w:autoSpaceDN w:val="0"/>
        <w:adjustRightInd w:val="0"/>
        <w:ind w:firstLine="720"/>
        <w:jc w:val="both"/>
        <w:rPr>
          <w:rFonts w:ascii="Times New Roman" w:eastAsia="Times New Roman" w:hAnsi="Times New Roman"/>
          <w:sz w:val="24"/>
          <w:szCs w:val="24"/>
          <w:lang w:eastAsia="ru-RU"/>
        </w:rPr>
      </w:pPr>
      <w:bookmarkStart w:id="3" w:name="sub_5551543"/>
      <w:bookmarkEnd w:id="2"/>
      <w:r w:rsidRPr="00AA61CE">
        <w:rPr>
          <w:rFonts w:ascii="Times New Roman" w:eastAsia="Times New Roman" w:hAnsi="Times New Roman"/>
          <w:sz w:val="24"/>
          <w:szCs w:val="24"/>
          <w:lang w:eastAsia="ru-RU"/>
        </w:rPr>
        <w:t>в)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482755" w:rsidRPr="00AA61CE" w:rsidRDefault="00482755" w:rsidP="00482755">
      <w:pPr>
        <w:autoSpaceDE w:val="0"/>
        <w:autoSpaceDN w:val="0"/>
        <w:adjustRightInd w:val="0"/>
        <w:ind w:firstLine="720"/>
        <w:jc w:val="both"/>
        <w:rPr>
          <w:rFonts w:ascii="Times New Roman" w:eastAsia="Times New Roman" w:hAnsi="Times New Roman"/>
          <w:sz w:val="24"/>
          <w:szCs w:val="24"/>
          <w:lang w:eastAsia="ru-RU"/>
        </w:rPr>
      </w:pPr>
      <w:bookmarkStart w:id="4" w:name="sub_5551544"/>
      <w:bookmarkEnd w:id="3"/>
      <w:r w:rsidRPr="00AA61CE">
        <w:rPr>
          <w:rFonts w:ascii="Times New Roman" w:eastAsia="Times New Roman" w:hAnsi="Times New Roman"/>
          <w:sz w:val="24"/>
          <w:szCs w:val="24"/>
          <w:lang w:eastAsia="ru-RU"/>
        </w:rPr>
        <w:t>г) документа, подтверждающего соответствие построенного, реконструированного объекта капитального строительства техническим условиям подключения (технологического присоединения) к сетям инженерно-технического обеспечения (при их наличии).</w:t>
      </w:r>
    </w:p>
    <w:bookmarkEnd w:id="4"/>
    <w:p w:rsidR="00482755" w:rsidRPr="00AA61CE" w:rsidRDefault="00482755" w:rsidP="00482755">
      <w:pPr>
        <w:suppressAutoHyphens/>
        <w:ind w:firstLine="708"/>
        <w:jc w:val="both"/>
        <w:rPr>
          <w:rFonts w:ascii="Times New Roman" w:eastAsia="Times New Roman" w:hAnsi="Times New Roman"/>
          <w:color w:val="000000"/>
          <w:sz w:val="24"/>
          <w:szCs w:val="24"/>
          <w:lang w:eastAsia="ar-SA"/>
        </w:rPr>
      </w:pPr>
      <w:r w:rsidRPr="00AA61CE">
        <w:rPr>
          <w:rFonts w:ascii="Times New Roman" w:eastAsia="Times New Roman" w:hAnsi="Times New Roman"/>
          <w:color w:val="000000"/>
          <w:sz w:val="24"/>
          <w:szCs w:val="24"/>
          <w:lang w:eastAsia="ar-SA"/>
        </w:rPr>
        <w:t xml:space="preserve">2.3. Подтверждением поступления в адрес Ассоциации заявления о приеме в члены Ассоциации является его регистрация в журнале входящей корреспонденции Ассоциации, с указанием входящего номера и даты регистрации. </w:t>
      </w:r>
    </w:p>
    <w:p w:rsidR="00482755" w:rsidRPr="00AA61CE" w:rsidRDefault="00482755" w:rsidP="00482755">
      <w:pPr>
        <w:suppressAutoHyphens/>
        <w:ind w:firstLine="708"/>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Подача заявления о приеме в члены Ассоциации является подтверждением того, что индивидуальный предприниматель или юридическое лицо ознакомил</w:t>
      </w:r>
      <w:r>
        <w:rPr>
          <w:rFonts w:ascii="Times New Roman" w:eastAsia="Times New Roman" w:hAnsi="Times New Roman"/>
          <w:sz w:val="24"/>
          <w:szCs w:val="24"/>
          <w:lang w:eastAsia="ar-SA"/>
        </w:rPr>
        <w:t>и</w:t>
      </w:r>
      <w:r w:rsidRPr="00AA61CE">
        <w:rPr>
          <w:rFonts w:ascii="Times New Roman" w:eastAsia="Times New Roman" w:hAnsi="Times New Roman"/>
          <w:sz w:val="24"/>
          <w:szCs w:val="24"/>
          <w:lang w:eastAsia="ar-SA"/>
        </w:rPr>
        <w:t>сь со всеми документами и требованиями Ассоциации и обязал</w:t>
      </w:r>
      <w:r>
        <w:rPr>
          <w:rFonts w:ascii="Times New Roman" w:eastAsia="Times New Roman" w:hAnsi="Times New Roman"/>
          <w:sz w:val="24"/>
          <w:szCs w:val="24"/>
          <w:lang w:eastAsia="ar-SA"/>
        </w:rPr>
        <w:t>и</w:t>
      </w:r>
      <w:r w:rsidRPr="00AA61CE">
        <w:rPr>
          <w:rFonts w:ascii="Times New Roman" w:eastAsia="Times New Roman" w:hAnsi="Times New Roman"/>
          <w:sz w:val="24"/>
          <w:szCs w:val="24"/>
          <w:lang w:eastAsia="ar-SA"/>
        </w:rPr>
        <w:t>сь их выполнять.</w:t>
      </w:r>
    </w:p>
    <w:p w:rsidR="00482755" w:rsidRPr="00AA61CE" w:rsidRDefault="00482755" w:rsidP="00482755">
      <w:pPr>
        <w:suppressAutoHyphens/>
        <w:ind w:firstLine="708"/>
        <w:jc w:val="both"/>
        <w:rPr>
          <w:rFonts w:ascii="Times New Roman" w:eastAsia="Times New Roman" w:hAnsi="Times New Roman"/>
          <w:color w:val="000000"/>
          <w:sz w:val="24"/>
          <w:szCs w:val="24"/>
          <w:lang w:eastAsia="ar-SA"/>
        </w:rPr>
      </w:pPr>
      <w:r w:rsidRPr="00AA61CE">
        <w:rPr>
          <w:rFonts w:ascii="Times New Roman" w:eastAsia="Times New Roman" w:hAnsi="Times New Roman"/>
          <w:color w:val="000000"/>
          <w:sz w:val="24"/>
          <w:szCs w:val="24"/>
          <w:lang w:eastAsia="ar-SA"/>
        </w:rPr>
        <w:t xml:space="preserve">2.4. Представляемые в Ассоциацию документы на двух и более листах, или их копии, должны быть прошиты, пронумерованы, заверены исключительно подписью лица, имеющего право без доверенности действовать от имени юридического лица, или подписью индивидуального предпринимателя, а также печатью (при наличии) юридического лица или индивидуального предпринимателя. Каждый документ должен быть прошит, пронумерован, заверен отдельно. </w:t>
      </w:r>
    </w:p>
    <w:p w:rsidR="00482755" w:rsidRPr="00AA61CE" w:rsidRDefault="00482755" w:rsidP="00482755">
      <w:pPr>
        <w:shd w:val="clear" w:color="auto" w:fill="FFFFFF"/>
        <w:tabs>
          <w:tab w:val="left" w:pos="0"/>
        </w:tabs>
        <w:suppressAutoHyphens/>
        <w:autoSpaceDE w:val="0"/>
        <w:ind w:left="14" w:firstLine="553"/>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2.5. Представление в Ассоциацию документов, указанных в п.2.2. настоящего Положения осуществляется по описи, составляемой</w:t>
      </w:r>
      <w:r>
        <w:rPr>
          <w:rFonts w:ascii="Times New Roman" w:eastAsia="Times New Roman" w:hAnsi="Times New Roman"/>
          <w:sz w:val="24"/>
          <w:szCs w:val="24"/>
          <w:lang w:eastAsia="ar-SA"/>
        </w:rPr>
        <w:t xml:space="preserve"> </w:t>
      </w:r>
      <w:r w:rsidRPr="00AA61CE">
        <w:rPr>
          <w:rFonts w:ascii="Times New Roman" w:eastAsia="Times New Roman" w:hAnsi="Times New Roman"/>
          <w:sz w:val="24"/>
          <w:szCs w:val="24"/>
          <w:lang w:eastAsia="ar-SA"/>
        </w:rPr>
        <w:t>индивидуальным предпринимателем или юридическим лицом по форме, согласно Приложению № 2 к настоящему Положению.</w:t>
      </w:r>
      <w:r>
        <w:rPr>
          <w:rFonts w:ascii="Times New Roman" w:eastAsia="Times New Roman" w:hAnsi="Times New Roman"/>
          <w:sz w:val="24"/>
          <w:szCs w:val="24"/>
          <w:lang w:eastAsia="ar-SA"/>
        </w:rPr>
        <w:t xml:space="preserve"> </w:t>
      </w:r>
      <w:r w:rsidRPr="00AA61CE">
        <w:rPr>
          <w:rFonts w:ascii="Times New Roman" w:eastAsia="Times New Roman" w:hAnsi="Times New Roman"/>
          <w:sz w:val="24"/>
          <w:szCs w:val="24"/>
          <w:lang w:eastAsia="ar-SA"/>
        </w:rPr>
        <w:t>Полученные в указанной описи документы формируются Ассоциацией в отдельное дело кандидата в члены Ассоциации.</w:t>
      </w:r>
    </w:p>
    <w:p w:rsidR="00482755" w:rsidRPr="00AA61CE" w:rsidRDefault="00482755" w:rsidP="00482755">
      <w:pPr>
        <w:suppressAutoHyphens/>
        <w:ind w:firstLine="708"/>
        <w:jc w:val="both"/>
        <w:rPr>
          <w:rFonts w:ascii="Times New Roman" w:eastAsia="Times New Roman" w:hAnsi="Times New Roman"/>
          <w:color w:val="000000"/>
          <w:sz w:val="24"/>
          <w:szCs w:val="24"/>
          <w:lang w:eastAsia="ar-SA"/>
        </w:rPr>
      </w:pPr>
      <w:r w:rsidRPr="00AA61CE">
        <w:rPr>
          <w:rFonts w:ascii="Times New Roman" w:eastAsia="Times New Roman" w:hAnsi="Times New Roman"/>
          <w:color w:val="000000"/>
          <w:sz w:val="24"/>
          <w:szCs w:val="24"/>
          <w:lang w:eastAsia="ar-SA"/>
        </w:rPr>
        <w:t xml:space="preserve">В случае использования Ассоциацией соответствующего программного обеспечения, допускается передача документов в форме электронного документа (пакета документов), подписанного усиленной квалифицированной электронной подписью. </w:t>
      </w:r>
    </w:p>
    <w:p w:rsidR="00482755" w:rsidRPr="00AA61CE" w:rsidRDefault="00482755" w:rsidP="00482755">
      <w:pPr>
        <w:suppressAutoHyphens/>
        <w:ind w:firstLine="708"/>
        <w:jc w:val="both"/>
        <w:rPr>
          <w:rFonts w:ascii="Times New Roman" w:eastAsia="Times New Roman" w:hAnsi="Times New Roman"/>
          <w:color w:val="000000"/>
          <w:sz w:val="24"/>
          <w:szCs w:val="24"/>
          <w:lang w:eastAsia="ar-SA"/>
        </w:rPr>
      </w:pPr>
      <w:r w:rsidRPr="00AA61CE">
        <w:rPr>
          <w:rFonts w:ascii="Times New Roman" w:eastAsia="Times New Roman" w:hAnsi="Times New Roman"/>
          <w:color w:val="000000"/>
          <w:sz w:val="24"/>
          <w:szCs w:val="24"/>
          <w:lang w:eastAsia="ar-SA"/>
        </w:rPr>
        <w:t>2.6. Порядок проведения проверки документов, указанных в пункте 2.2. настоящего Положения, устанавливается Положением о контроле за деятельностью членов Ассоциации «Саморегулируемая организация «Строители Чувашии».</w:t>
      </w:r>
    </w:p>
    <w:p w:rsidR="00482755" w:rsidRPr="00AA61CE" w:rsidRDefault="00482755" w:rsidP="00482755">
      <w:pPr>
        <w:suppressAutoHyphens/>
        <w:ind w:firstLine="708"/>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2.7.</w:t>
      </w:r>
      <w:r w:rsidRPr="00AA61CE">
        <w:rPr>
          <w:rFonts w:ascii="Times New Roman" w:eastAsia="Times New Roman" w:hAnsi="Times New Roman"/>
          <w:sz w:val="24"/>
          <w:szCs w:val="24"/>
          <w:lang w:eastAsia="ar-SA"/>
        </w:rPr>
        <w:tab/>
        <w:t>Членами Ассоциации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Ассоциация,</w:t>
      </w:r>
      <w:r>
        <w:rPr>
          <w:rFonts w:ascii="Times New Roman" w:eastAsia="Times New Roman" w:hAnsi="Times New Roman"/>
          <w:sz w:val="24"/>
          <w:szCs w:val="24"/>
          <w:lang w:eastAsia="ar-SA"/>
        </w:rPr>
        <w:t xml:space="preserve"> </w:t>
      </w:r>
      <w:r w:rsidRPr="00AA61CE">
        <w:rPr>
          <w:rFonts w:ascii="Times New Roman" w:eastAsia="Times New Roman" w:hAnsi="Times New Roman"/>
          <w:sz w:val="24"/>
          <w:szCs w:val="24"/>
          <w:lang w:eastAsia="ar-SA"/>
        </w:rPr>
        <w:t>за исключением:</w:t>
      </w:r>
    </w:p>
    <w:p w:rsidR="00482755" w:rsidRPr="00AA61CE" w:rsidRDefault="00482755" w:rsidP="00482755">
      <w:pPr>
        <w:suppressAutoHyphens/>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 xml:space="preserve">1) иностранных юридических лиц; </w:t>
      </w:r>
    </w:p>
    <w:p w:rsidR="00482755" w:rsidRPr="00AA61CE" w:rsidRDefault="00482755" w:rsidP="00482755">
      <w:pPr>
        <w:suppressAutoHyphens/>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строительство,и соответствующая требованиям, предусмотренным частью 3 статьи 55.4 Градостроительного Кодекса РФ. В этом случае индивидуальный предприниматель или юридическое лицо имеет право обратиться с заявлением о приеме в члены Ассоциации,</w:t>
      </w:r>
      <w:r>
        <w:rPr>
          <w:rFonts w:ascii="Times New Roman" w:eastAsia="Times New Roman" w:hAnsi="Times New Roman"/>
          <w:sz w:val="24"/>
          <w:szCs w:val="24"/>
          <w:lang w:eastAsia="ar-SA"/>
        </w:rPr>
        <w:t xml:space="preserve"> </w:t>
      </w:r>
      <w:r w:rsidRPr="00AA61CE">
        <w:rPr>
          <w:rFonts w:ascii="Times New Roman" w:eastAsia="Times New Roman" w:hAnsi="Times New Roman"/>
          <w:sz w:val="24"/>
          <w:szCs w:val="24"/>
          <w:lang w:eastAsia="ar-SA"/>
        </w:rPr>
        <w:t>основанной на членстве лиц, осуществляющих строительство,</w:t>
      </w:r>
      <w:r>
        <w:rPr>
          <w:rFonts w:ascii="Times New Roman" w:eastAsia="Times New Roman" w:hAnsi="Times New Roman"/>
          <w:sz w:val="24"/>
          <w:szCs w:val="24"/>
          <w:lang w:eastAsia="ar-SA"/>
        </w:rPr>
        <w:t xml:space="preserve"> </w:t>
      </w:r>
      <w:r w:rsidRPr="00AA61CE">
        <w:rPr>
          <w:rFonts w:ascii="Times New Roman" w:eastAsia="Times New Roman" w:hAnsi="Times New Roman"/>
          <w:sz w:val="24"/>
          <w:szCs w:val="24"/>
          <w:lang w:eastAsia="ar-SA"/>
        </w:rPr>
        <w:t>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Ассоциацию</w:t>
      </w:r>
      <w:r>
        <w:rPr>
          <w:rFonts w:ascii="Times New Roman" w:eastAsia="Times New Roman" w:hAnsi="Times New Roman"/>
          <w:sz w:val="24"/>
          <w:szCs w:val="24"/>
          <w:lang w:eastAsia="ar-SA"/>
        </w:rPr>
        <w:t xml:space="preserve"> </w:t>
      </w:r>
      <w:r w:rsidRPr="00AA61CE">
        <w:rPr>
          <w:rFonts w:ascii="Times New Roman" w:eastAsia="Times New Roman" w:hAnsi="Times New Roman"/>
          <w:sz w:val="24"/>
          <w:szCs w:val="24"/>
          <w:lang w:eastAsia="ar-SA"/>
        </w:rPr>
        <w:t xml:space="preserve">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w:t>
      </w:r>
      <w:r w:rsidRPr="00AA61CE">
        <w:rPr>
          <w:rFonts w:ascii="Times New Roman" w:eastAsia="Times New Roman" w:hAnsi="Times New Roman"/>
          <w:sz w:val="24"/>
          <w:szCs w:val="24"/>
          <w:lang w:eastAsia="ar-SA"/>
        </w:rPr>
        <w:lastRenderedPageBreak/>
        <w:t>осуществляющих строительство</w:t>
      </w:r>
      <w:r w:rsidRPr="00AA61CE">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AA61CE">
        <w:rPr>
          <w:rFonts w:ascii="Times New Roman" w:eastAsia="Times New Roman" w:hAnsi="Times New Roman"/>
          <w:sz w:val="24"/>
          <w:szCs w:val="24"/>
          <w:lang w:eastAsia="ar-SA"/>
        </w:rPr>
        <w:t xml:space="preserve">Ассоциация не имеет права отказать такому лицу в приеме в члены Ассоциации по основанию, указанному </w:t>
      </w:r>
      <w:r w:rsidRPr="00AA61CE">
        <w:rPr>
          <w:rFonts w:ascii="Times New Roman" w:eastAsia="Times New Roman" w:hAnsi="Times New Roman"/>
          <w:color w:val="000000"/>
          <w:sz w:val="24"/>
          <w:szCs w:val="24"/>
          <w:lang w:eastAsia="ar-SA"/>
        </w:rPr>
        <w:t>в абзаце первом</w:t>
      </w:r>
      <w:r w:rsidRPr="00AA61CE">
        <w:rPr>
          <w:rFonts w:ascii="Times New Roman" w:eastAsia="Times New Roman" w:hAnsi="Times New Roman"/>
          <w:sz w:val="24"/>
          <w:szCs w:val="24"/>
          <w:lang w:eastAsia="ar-SA"/>
        </w:rPr>
        <w:t>п.2.7. настоящего Положения.</w:t>
      </w:r>
    </w:p>
    <w:p w:rsidR="00482755" w:rsidRPr="00AA61CE" w:rsidRDefault="00482755" w:rsidP="00482755">
      <w:pPr>
        <w:shd w:val="clear" w:color="auto" w:fill="FFFFFF"/>
        <w:suppressAutoHyphens/>
        <w:autoSpaceDE w:val="0"/>
        <w:ind w:left="14" w:firstLine="69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2.8.</w:t>
      </w:r>
      <w:r w:rsidRPr="00AA61CE">
        <w:rPr>
          <w:rFonts w:ascii="Times New Roman" w:eastAsia="Times New Roman" w:hAnsi="Times New Roman"/>
          <w:sz w:val="24"/>
          <w:szCs w:val="24"/>
          <w:lang w:eastAsia="ar-SA"/>
        </w:rPr>
        <w:tab/>
        <w:t>При приеме индивидуального предпринимателя или юридического лица в члены саморегулируемой организации Ассоциация</w:t>
      </w:r>
      <w:r>
        <w:rPr>
          <w:rFonts w:ascii="Times New Roman" w:eastAsia="Times New Roman" w:hAnsi="Times New Roman"/>
          <w:sz w:val="24"/>
          <w:szCs w:val="24"/>
          <w:lang w:eastAsia="ar-SA"/>
        </w:rPr>
        <w:t xml:space="preserve"> </w:t>
      </w:r>
      <w:r w:rsidRPr="00AA61CE">
        <w:rPr>
          <w:rFonts w:ascii="Times New Roman" w:eastAsia="Times New Roman" w:hAnsi="Times New Roman"/>
          <w:sz w:val="24"/>
          <w:szCs w:val="24"/>
          <w:lang w:eastAsia="ar-SA"/>
        </w:rPr>
        <w:t>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30 (тридцати) дней со дня поступления этого запроса.</w:t>
      </w:r>
    </w:p>
    <w:p w:rsidR="00482755" w:rsidRPr="00AA61CE" w:rsidRDefault="00482755" w:rsidP="00482755">
      <w:pPr>
        <w:shd w:val="clear" w:color="auto" w:fill="FFFFFF"/>
        <w:tabs>
          <w:tab w:val="left" w:pos="0"/>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2.9. В срок не более чем 2 (два) месяца со дня получения документов</w:t>
      </w:r>
      <w:r>
        <w:rPr>
          <w:rFonts w:ascii="Times New Roman" w:eastAsia="Times New Roman" w:hAnsi="Times New Roman"/>
          <w:sz w:val="24"/>
          <w:szCs w:val="24"/>
          <w:lang w:eastAsia="ar-SA"/>
        </w:rPr>
        <w:t xml:space="preserve"> </w:t>
      </w:r>
      <w:r w:rsidRPr="00AA61CE">
        <w:rPr>
          <w:rFonts w:ascii="Times New Roman" w:eastAsia="Times New Roman" w:hAnsi="Times New Roman"/>
          <w:sz w:val="24"/>
          <w:szCs w:val="24"/>
          <w:lang w:eastAsia="ar-SA"/>
        </w:rPr>
        <w:t>для вступления, Ассоциация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Ассоциация вправе обратиться:</w:t>
      </w:r>
    </w:p>
    <w:p w:rsidR="00482755" w:rsidRPr="00AA61CE" w:rsidRDefault="00482755" w:rsidP="00482755">
      <w:pPr>
        <w:shd w:val="clear" w:color="auto" w:fill="FFFFFF"/>
        <w:tabs>
          <w:tab w:val="left" w:pos="567"/>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1) в Национальное объединение строителей, с запросом сведений:</w:t>
      </w:r>
    </w:p>
    <w:p w:rsidR="00482755" w:rsidRPr="00AA61CE" w:rsidRDefault="00482755" w:rsidP="00482755">
      <w:pPr>
        <w:shd w:val="clear" w:color="auto" w:fill="FFFFFF"/>
        <w:tabs>
          <w:tab w:val="left" w:pos="567"/>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482755" w:rsidRPr="00AA61CE" w:rsidRDefault="00482755" w:rsidP="00482755">
      <w:pPr>
        <w:shd w:val="clear" w:color="auto" w:fill="FFFFFF"/>
        <w:tabs>
          <w:tab w:val="left" w:pos="567"/>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Ассоциацией документов, указанных в пункте 2.2. настоящего Положения;</w:t>
      </w:r>
    </w:p>
    <w:p w:rsidR="00482755" w:rsidRPr="00AA61CE" w:rsidRDefault="00482755" w:rsidP="00482755">
      <w:pPr>
        <w:shd w:val="clear" w:color="auto" w:fill="FFFFFF"/>
        <w:tabs>
          <w:tab w:val="left" w:pos="567"/>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2) в органы государственной власти или органы местного самоуправления с запросом информации, необходимой Ассоциации для принятия решения о приеме индивидуального предпринимателя или юридического лица в члены Ассоциации. Органы государственной власти и органы местного самоуправления в течение 30(тридцати) дней со дня поступления указанного запроса Ассоциации обязаны представить Ассоциации запрашиваемую информацию.</w:t>
      </w:r>
    </w:p>
    <w:p w:rsidR="00482755" w:rsidRPr="00AA61CE" w:rsidRDefault="00482755" w:rsidP="00482755">
      <w:pPr>
        <w:shd w:val="clear" w:color="auto" w:fill="FFFFFF"/>
        <w:tabs>
          <w:tab w:val="left" w:pos="0"/>
          <w:tab w:val="left" w:pos="567"/>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2.10. По результатам проверки Ассоциация принимает одно из следующих решений:</w:t>
      </w:r>
    </w:p>
    <w:p w:rsidR="00482755" w:rsidRPr="00AA61CE" w:rsidRDefault="00482755" w:rsidP="00482755">
      <w:pPr>
        <w:autoSpaceDE w:val="0"/>
        <w:autoSpaceDN w:val="0"/>
        <w:adjustRightInd w:val="0"/>
        <w:ind w:firstLine="720"/>
        <w:jc w:val="both"/>
        <w:rPr>
          <w:rFonts w:ascii="Times New Roman" w:eastAsia="Times New Roman" w:hAnsi="Times New Roman"/>
          <w:sz w:val="24"/>
          <w:szCs w:val="24"/>
          <w:lang w:eastAsia="ru-RU"/>
        </w:rPr>
      </w:pPr>
      <w:r w:rsidRPr="00AA61CE">
        <w:rPr>
          <w:rFonts w:ascii="Times New Roman" w:eastAsia="Times New Roman" w:hAnsi="Times New Roman"/>
          <w:sz w:val="24"/>
          <w:szCs w:val="24"/>
          <w:lang w:eastAsia="ru-RU"/>
        </w:rPr>
        <w:t>1) о приеме индивидуального предпринимателя или юридического лица в члены Ассоциации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в заявлении индивидуального предпринимателя или юридического лица о приеме в члены Ассоциации указаны сведения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w:t>
      </w:r>
    </w:p>
    <w:p w:rsidR="00482755" w:rsidRPr="00AA61CE" w:rsidRDefault="00482755" w:rsidP="00482755">
      <w:pPr>
        <w:shd w:val="clear" w:color="auto" w:fill="FFFFFF"/>
        <w:tabs>
          <w:tab w:val="left" w:pos="567"/>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 xml:space="preserve">2) об отказе в приеме индивидуального предпринимателя или юридического лица в члены </w:t>
      </w:r>
      <w:r w:rsidRPr="00AA61CE">
        <w:rPr>
          <w:rFonts w:ascii="Times New Roman" w:eastAsia="Times New Roman" w:hAnsi="Times New Roman"/>
          <w:color w:val="000000"/>
          <w:sz w:val="24"/>
          <w:szCs w:val="24"/>
          <w:lang w:eastAsia="ar-SA"/>
        </w:rPr>
        <w:t>Ассоциации</w:t>
      </w:r>
      <w:r w:rsidRPr="00AA61CE">
        <w:rPr>
          <w:rFonts w:ascii="Times New Roman" w:eastAsia="Times New Roman" w:hAnsi="Times New Roman"/>
          <w:sz w:val="24"/>
          <w:szCs w:val="24"/>
          <w:lang w:eastAsia="ar-SA"/>
        </w:rPr>
        <w:t xml:space="preserve"> с указанием причин такого отказа.</w:t>
      </w:r>
    </w:p>
    <w:p w:rsidR="00482755" w:rsidRPr="00AA61CE" w:rsidRDefault="00482755" w:rsidP="00482755">
      <w:pPr>
        <w:shd w:val="clear" w:color="auto" w:fill="FFFFFF"/>
        <w:tabs>
          <w:tab w:val="left" w:pos="567"/>
        </w:tabs>
        <w:suppressAutoHyphens/>
        <w:autoSpaceDE w:val="0"/>
        <w:ind w:left="14"/>
        <w:jc w:val="both"/>
        <w:rPr>
          <w:rFonts w:ascii="Times New Roman" w:eastAsia="Times New Roman" w:hAnsi="Times New Roman"/>
          <w:sz w:val="24"/>
          <w:szCs w:val="24"/>
          <w:lang w:eastAsia="ar-SA"/>
        </w:rPr>
      </w:pPr>
    </w:p>
    <w:p w:rsidR="00482755" w:rsidRPr="00AA61CE" w:rsidRDefault="00482755" w:rsidP="00482755">
      <w:pPr>
        <w:numPr>
          <w:ilvl w:val="0"/>
          <w:numId w:val="5"/>
        </w:numPr>
        <w:shd w:val="clear" w:color="auto" w:fill="FFFFFF"/>
        <w:tabs>
          <w:tab w:val="left" w:pos="427"/>
          <w:tab w:val="left" w:pos="567"/>
          <w:tab w:val="left" w:pos="1098"/>
        </w:tabs>
        <w:suppressAutoHyphens/>
        <w:autoSpaceDE w:val="0"/>
        <w:spacing w:after="200" w:line="276" w:lineRule="auto"/>
        <w:ind w:left="14"/>
        <w:contextualSpacing/>
        <w:jc w:val="center"/>
        <w:rPr>
          <w:rFonts w:ascii="Times New Roman" w:hAnsi="Times New Roman"/>
        </w:rPr>
      </w:pPr>
      <w:r w:rsidRPr="00AA61CE">
        <w:rPr>
          <w:rFonts w:ascii="Times New Roman" w:hAnsi="Times New Roman"/>
        </w:rPr>
        <w:t>ОТКАЗ В ПРИЕМЕ В ЧЛЕНЫ АССОЦИАЦИИ</w:t>
      </w:r>
    </w:p>
    <w:p w:rsidR="00482755" w:rsidRPr="00AA61CE" w:rsidRDefault="00482755" w:rsidP="00482755">
      <w:pPr>
        <w:shd w:val="clear" w:color="auto" w:fill="FFFFFF"/>
        <w:tabs>
          <w:tab w:val="left" w:pos="14"/>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3.1.</w:t>
      </w:r>
      <w:r w:rsidRPr="00AA61CE">
        <w:rPr>
          <w:rFonts w:ascii="Times New Roman" w:eastAsia="Times New Roman" w:hAnsi="Times New Roman"/>
          <w:sz w:val="24"/>
          <w:szCs w:val="24"/>
          <w:lang w:eastAsia="ar-SA"/>
        </w:rPr>
        <w:tab/>
        <w:t>Ассоциация отказывает в приеме индивидуального предпринимателя или юридического лица в члены Ассоциации по следующим основаниям:</w:t>
      </w:r>
    </w:p>
    <w:p w:rsidR="00482755" w:rsidRPr="00AA61CE" w:rsidRDefault="00482755" w:rsidP="00482755">
      <w:pPr>
        <w:shd w:val="clear" w:color="auto" w:fill="FFFFFF"/>
        <w:tabs>
          <w:tab w:val="left" w:pos="567"/>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3.1.1.</w:t>
      </w:r>
      <w:r w:rsidRPr="00AA61CE">
        <w:rPr>
          <w:rFonts w:ascii="Times New Roman" w:eastAsia="Times New Roman" w:hAnsi="Times New Roman"/>
          <w:sz w:val="24"/>
          <w:szCs w:val="24"/>
          <w:lang w:eastAsia="ar-SA"/>
        </w:rPr>
        <w:tab/>
      </w:r>
      <w:r w:rsidRPr="00AA61CE">
        <w:rPr>
          <w:rFonts w:ascii="Times New Roman" w:eastAsia="Times New Roman" w:hAnsi="Times New Roman"/>
          <w:sz w:val="24"/>
          <w:szCs w:val="24"/>
          <w:lang w:eastAsia="ar-SA"/>
        </w:rPr>
        <w:tab/>
        <w:t>несоответствие индивидуального предпринимателя или юридического лица требованиям, установленным Ассоциацией к своим членам (за исключением случая, установленного п. 2.7. настоящего Положения);</w:t>
      </w:r>
    </w:p>
    <w:p w:rsidR="00482755" w:rsidRPr="00AA61CE" w:rsidRDefault="00482755" w:rsidP="00482755">
      <w:pPr>
        <w:shd w:val="clear" w:color="auto" w:fill="FFFFFF"/>
        <w:tabs>
          <w:tab w:val="left" w:pos="567"/>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3.1.2.</w:t>
      </w:r>
      <w:r w:rsidRPr="00AA61CE">
        <w:rPr>
          <w:rFonts w:ascii="Times New Roman" w:eastAsia="Times New Roman" w:hAnsi="Times New Roman"/>
          <w:sz w:val="24"/>
          <w:szCs w:val="24"/>
          <w:lang w:eastAsia="ar-SA"/>
        </w:rPr>
        <w:tab/>
      </w:r>
      <w:r w:rsidRPr="00AA61CE">
        <w:rPr>
          <w:rFonts w:ascii="Times New Roman" w:eastAsia="Times New Roman" w:hAnsi="Times New Roman"/>
          <w:sz w:val="24"/>
          <w:szCs w:val="24"/>
          <w:lang w:eastAsia="ar-SA"/>
        </w:rPr>
        <w:tab/>
        <w:t>непредставление индивидуальным предпринимателем или юридическим лицом в полном объеме документов, предусмотренных п.2.2. настоящего Положения;</w:t>
      </w:r>
    </w:p>
    <w:p w:rsidR="00482755" w:rsidRPr="00AA61CE" w:rsidRDefault="00482755" w:rsidP="00482755">
      <w:pPr>
        <w:shd w:val="clear" w:color="auto" w:fill="FFFFFF"/>
        <w:tabs>
          <w:tab w:val="left" w:pos="567"/>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3.1.3.</w:t>
      </w:r>
      <w:r w:rsidRPr="00AA61CE">
        <w:rPr>
          <w:rFonts w:ascii="Times New Roman" w:eastAsia="Times New Roman" w:hAnsi="Times New Roman"/>
          <w:sz w:val="24"/>
          <w:szCs w:val="24"/>
          <w:lang w:eastAsia="ar-SA"/>
        </w:rPr>
        <w:tab/>
      </w:r>
      <w:r w:rsidRPr="00AA61CE">
        <w:rPr>
          <w:rFonts w:ascii="Times New Roman" w:eastAsia="Times New Roman" w:hAnsi="Times New Roman"/>
          <w:sz w:val="24"/>
          <w:szCs w:val="24"/>
          <w:lang w:eastAsia="ar-SA"/>
        </w:rPr>
        <w:tab/>
        <w:t>если индивидуальный предприниматель или юридическое лицо уже является членом саморегулируемой организации аналогичного вида.</w:t>
      </w:r>
    </w:p>
    <w:p w:rsidR="00482755" w:rsidRPr="00AA61CE" w:rsidRDefault="00482755" w:rsidP="00482755">
      <w:pPr>
        <w:shd w:val="clear" w:color="auto" w:fill="FFFFFF"/>
        <w:tabs>
          <w:tab w:val="left" w:pos="567"/>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lastRenderedPageBreak/>
        <w:t>3.1.4. если индивидуальным предпринимателем или юридическим лицом прекращено членство в саморегулируемой организации аналогичного вида менее 1 (одного) года назад до принятия решения, указанного в п.2.10 настоящего Положения.</w:t>
      </w:r>
    </w:p>
    <w:p w:rsidR="00482755" w:rsidRPr="00AA61CE" w:rsidRDefault="00482755" w:rsidP="00482755">
      <w:pPr>
        <w:shd w:val="clear" w:color="auto" w:fill="FFFFFF"/>
        <w:tabs>
          <w:tab w:val="left" w:pos="567"/>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3.2.</w:t>
      </w:r>
      <w:r w:rsidRPr="00AA61CE">
        <w:rPr>
          <w:rFonts w:ascii="Times New Roman" w:eastAsia="Times New Roman" w:hAnsi="Times New Roman"/>
          <w:sz w:val="24"/>
          <w:szCs w:val="24"/>
          <w:lang w:eastAsia="ar-SA"/>
        </w:rPr>
        <w:tab/>
      </w:r>
      <w:r w:rsidRPr="00AA61CE">
        <w:rPr>
          <w:rFonts w:ascii="Times New Roman" w:eastAsia="Times New Roman" w:hAnsi="Times New Roman"/>
          <w:color w:val="000000"/>
          <w:sz w:val="24"/>
          <w:szCs w:val="24"/>
          <w:lang w:eastAsia="ar-SA"/>
        </w:rPr>
        <w:t>Ассоциация вправе отказать в</w:t>
      </w:r>
      <w:r w:rsidRPr="00AA61CE">
        <w:rPr>
          <w:rFonts w:ascii="Times New Roman" w:eastAsia="Times New Roman" w:hAnsi="Times New Roman"/>
          <w:sz w:val="24"/>
          <w:szCs w:val="24"/>
          <w:lang w:eastAsia="ar-SA"/>
        </w:rPr>
        <w:t xml:space="preserve"> приеме индивидуального предпринимателя или юридического лица в члены Ассоциации по следующим основаниям:</w:t>
      </w:r>
    </w:p>
    <w:p w:rsidR="00482755" w:rsidRPr="00AA61CE" w:rsidRDefault="00482755" w:rsidP="00482755">
      <w:pPr>
        <w:shd w:val="clear" w:color="auto" w:fill="FFFFFF"/>
        <w:tabs>
          <w:tab w:val="left" w:pos="567"/>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3.2.1.</w:t>
      </w:r>
      <w:r w:rsidRPr="00AA61CE">
        <w:rPr>
          <w:rFonts w:ascii="Times New Roman" w:eastAsia="Times New Roman" w:hAnsi="Times New Roman"/>
          <w:sz w:val="24"/>
          <w:szCs w:val="24"/>
          <w:lang w:eastAsia="ar-SA"/>
        </w:rPr>
        <w:tab/>
      </w:r>
      <w:r w:rsidRPr="00AA61CE">
        <w:rPr>
          <w:rFonts w:ascii="Times New Roman" w:eastAsia="Times New Roman" w:hAnsi="Times New Roman"/>
          <w:sz w:val="24"/>
          <w:szCs w:val="24"/>
          <w:lang w:eastAsia="ar-SA"/>
        </w:rPr>
        <w:tab/>
        <w:t>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482755" w:rsidRPr="00AA61CE" w:rsidRDefault="00482755" w:rsidP="00482755">
      <w:pPr>
        <w:shd w:val="clear" w:color="auto" w:fill="FFFFFF"/>
        <w:tabs>
          <w:tab w:val="left" w:pos="567"/>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3.2.2.</w:t>
      </w:r>
      <w:r w:rsidRPr="00AA61CE">
        <w:rPr>
          <w:rFonts w:ascii="Times New Roman" w:eastAsia="Times New Roman" w:hAnsi="Times New Roman"/>
          <w:sz w:val="24"/>
          <w:szCs w:val="24"/>
          <w:lang w:eastAsia="ar-SA"/>
        </w:rPr>
        <w:tab/>
      </w:r>
      <w:r w:rsidRPr="00AA61CE">
        <w:rPr>
          <w:rFonts w:ascii="Times New Roman" w:eastAsia="Times New Roman" w:hAnsi="Times New Roman"/>
          <w:sz w:val="24"/>
          <w:szCs w:val="24"/>
          <w:lang w:eastAsia="ar-SA"/>
        </w:rPr>
        <w:tab/>
        <w:t xml:space="preserve">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w:t>
      </w:r>
      <w:r w:rsidRPr="00AA61CE">
        <w:rPr>
          <w:rFonts w:ascii="Times New Roman" w:eastAsia="Times New Roman" w:hAnsi="Times New Roman"/>
          <w:color w:val="000000"/>
          <w:sz w:val="24"/>
          <w:szCs w:val="24"/>
          <w:lang w:eastAsia="ar-SA"/>
        </w:rPr>
        <w:t>осуществлении строительства, реконструкции, капитального ремонта, сноса одного объекта</w:t>
      </w:r>
      <w:r w:rsidRPr="00AA61CE">
        <w:rPr>
          <w:rFonts w:ascii="Times New Roman" w:eastAsia="Times New Roman" w:hAnsi="Times New Roman"/>
          <w:sz w:val="24"/>
          <w:szCs w:val="24"/>
          <w:lang w:eastAsia="ar-SA"/>
        </w:rPr>
        <w:t xml:space="preserve"> капитального строительства;</w:t>
      </w:r>
    </w:p>
    <w:p w:rsidR="00482755" w:rsidRPr="00AA61CE" w:rsidRDefault="00482755" w:rsidP="00482755">
      <w:pPr>
        <w:shd w:val="clear" w:color="auto" w:fill="FFFFFF"/>
        <w:tabs>
          <w:tab w:val="left" w:pos="567"/>
        </w:tabs>
        <w:suppressAutoHyphens/>
        <w:autoSpaceDE w:val="0"/>
        <w:ind w:left="14"/>
        <w:jc w:val="both"/>
        <w:rPr>
          <w:rFonts w:ascii="Times New Roman" w:eastAsia="Times New Roman" w:hAnsi="Times New Roman"/>
          <w:color w:val="000000"/>
          <w:sz w:val="24"/>
          <w:szCs w:val="24"/>
          <w:lang w:eastAsia="ar-SA"/>
        </w:rPr>
      </w:pPr>
      <w:r w:rsidRPr="00AA61CE">
        <w:rPr>
          <w:rFonts w:ascii="Times New Roman" w:eastAsia="Times New Roman" w:hAnsi="Times New Roman"/>
          <w:color w:val="000000"/>
          <w:sz w:val="24"/>
          <w:szCs w:val="24"/>
          <w:lang w:eastAsia="ar-SA"/>
        </w:rPr>
        <w:t>3.2.3. проведение процедуры банкротства в отношении юридического лица или индивидуального предпринимателя;</w:t>
      </w:r>
    </w:p>
    <w:p w:rsidR="00482755" w:rsidRPr="00AA61CE" w:rsidRDefault="00482755" w:rsidP="00482755">
      <w:pPr>
        <w:shd w:val="clear" w:color="auto" w:fill="FFFFFF"/>
        <w:tabs>
          <w:tab w:val="left" w:pos="567"/>
        </w:tabs>
        <w:suppressAutoHyphens/>
        <w:autoSpaceDE w:val="0"/>
        <w:ind w:left="14"/>
        <w:jc w:val="both"/>
        <w:rPr>
          <w:rFonts w:ascii="Times New Roman" w:eastAsia="Times New Roman" w:hAnsi="Times New Roman"/>
          <w:color w:val="000000"/>
          <w:sz w:val="24"/>
          <w:szCs w:val="24"/>
          <w:lang w:eastAsia="ar-SA"/>
        </w:rPr>
      </w:pPr>
      <w:r w:rsidRPr="00AA61CE">
        <w:rPr>
          <w:rFonts w:ascii="Times New Roman" w:eastAsia="Times New Roman" w:hAnsi="Times New Roman"/>
          <w:color w:val="000000"/>
          <w:sz w:val="24"/>
          <w:szCs w:val="24"/>
          <w:lang w:eastAsia="ar-SA"/>
        </w:rPr>
        <w:t>3.2.4. юридическое лицо или индивидуальный предприниматель включены в реестр недобросовестных поставщиков;</w:t>
      </w:r>
    </w:p>
    <w:p w:rsidR="00482755" w:rsidRPr="00AA61CE" w:rsidRDefault="00482755" w:rsidP="00482755">
      <w:pPr>
        <w:shd w:val="clear" w:color="auto" w:fill="FFFFFF"/>
        <w:tabs>
          <w:tab w:val="left" w:pos="567"/>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3.2.5.</w:t>
      </w:r>
      <w:r w:rsidRPr="00AA61CE">
        <w:rPr>
          <w:rFonts w:ascii="Times New Roman" w:eastAsia="Times New Roman" w:hAnsi="Times New Roman"/>
          <w:sz w:val="24"/>
          <w:szCs w:val="24"/>
          <w:lang w:eastAsia="ar-SA"/>
        </w:rPr>
        <w:tab/>
      </w:r>
      <w:r w:rsidRPr="00AA61CE">
        <w:rPr>
          <w:rFonts w:ascii="Times New Roman" w:eastAsia="Times New Roman" w:hAnsi="Times New Roman"/>
          <w:sz w:val="24"/>
          <w:szCs w:val="24"/>
          <w:lang w:eastAsia="ar-SA"/>
        </w:rPr>
        <w:tab/>
        <w:t>иным основаниям, установленным внутренними документами Ассоциации.</w:t>
      </w:r>
    </w:p>
    <w:p w:rsidR="00482755" w:rsidRPr="00AA61CE" w:rsidRDefault="00482755" w:rsidP="00482755">
      <w:pPr>
        <w:shd w:val="clear" w:color="auto" w:fill="FFFFFF"/>
        <w:tabs>
          <w:tab w:val="left" w:pos="567"/>
        </w:tabs>
        <w:suppressAutoHyphens/>
        <w:autoSpaceDE w:val="0"/>
        <w:ind w:left="14"/>
        <w:jc w:val="both"/>
        <w:rPr>
          <w:rFonts w:ascii="Times New Roman" w:eastAsia="Times New Roman" w:hAnsi="Times New Roman"/>
          <w:color w:val="000000"/>
          <w:sz w:val="24"/>
          <w:szCs w:val="24"/>
          <w:lang w:eastAsia="ar-SA"/>
        </w:rPr>
      </w:pPr>
      <w:r w:rsidRPr="00AA61CE">
        <w:rPr>
          <w:rFonts w:ascii="Times New Roman" w:eastAsia="Times New Roman" w:hAnsi="Times New Roman"/>
          <w:sz w:val="24"/>
          <w:szCs w:val="24"/>
          <w:lang w:eastAsia="ar-SA"/>
        </w:rPr>
        <w:tab/>
        <w:t>3.3. Решения об отказе в приеме индивидуального предпринимателя или юридического лица в члены Ассоциации, бездействие Ассоциации при приеме в члены, перечень оснований для отказа в приеме в члены Ассоциации, установленный внутренними документами, могут быть обжалованы в арбитражный суд, а также третейский суд, сформированный Национальным объединением строителей</w:t>
      </w:r>
      <w:r w:rsidRPr="00AA61CE">
        <w:rPr>
          <w:rFonts w:ascii="Times New Roman" w:eastAsia="Times New Roman" w:hAnsi="Times New Roman"/>
          <w:color w:val="000000"/>
          <w:sz w:val="24"/>
          <w:szCs w:val="24"/>
          <w:lang w:eastAsia="ar-SA"/>
        </w:rPr>
        <w:t>, членом которой является Ассоциация.</w:t>
      </w:r>
    </w:p>
    <w:p w:rsidR="00482755" w:rsidRPr="00AA61CE" w:rsidRDefault="00482755" w:rsidP="00482755">
      <w:pPr>
        <w:shd w:val="clear" w:color="auto" w:fill="FFFFFF"/>
        <w:tabs>
          <w:tab w:val="left" w:pos="567"/>
        </w:tabs>
        <w:suppressAutoHyphens/>
        <w:autoSpaceDE w:val="0"/>
        <w:jc w:val="both"/>
        <w:rPr>
          <w:rFonts w:ascii="Times New Roman" w:eastAsia="Times New Roman" w:hAnsi="Times New Roman"/>
          <w:sz w:val="24"/>
          <w:szCs w:val="24"/>
          <w:lang w:eastAsia="ar-SA"/>
        </w:rPr>
      </w:pPr>
    </w:p>
    <w:p w:rsidR="00482755" w:rsidRPr="00AA61CE" w:rsidRDefault="00482755" w:rsidP="00482755">
      <w:pPr>
        <w:shd w:val="clear" w:color="auto" w:fill="FFFFFF"/>
        <w:tabs>
          <w:tab w:val="left" w:pos="567"/>
        </w:tabs>
        <w:suppressAutoHyphens/>
        <w:autoSpaceDE w:val="0"/>
        <w:ind w:left="708"/>
        <w:jc w:val="center"/>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4. ВСТУПЛЕНИЕ В СИЛУ</w:t>
      </w:r>
    </w:p>
    <w:p w:rsidR="00482755" w:rsidRPr="00AA61CE" w:rsidRDefault="00482755" w:rsidP="00482755">
      <w:pPr>
        <w:shd w:val="clear" w:color="auto" w:fill="FFFFFF"/>
        <w:tabs>
          <w:tab w:val="left" w:pos="567"/>
        </w:tabs>
        <w:suppressAutoHyphens/>
        <w:autoSpaceDE w:val="0"/>
        <w:ind w:left="360"/>
        <w:jc w:val="center"/>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РЕШЕНИЯ О ПРИЕМЕ В ЧЛЕНЫ АССОЦИАЦИИ</w:t>
      </w:r>
    </w:p>
    <w:p w:rsidR="00482755" w:rsidRPr="00AA61CE" w:rsidRDefault="00482755" w:rsidP="00482755">
      <w:pPr>
        <w:shd w:val="clear" w:color="auto" w:fill="FFFFFF"/>
        <w:tabs>
          <w:tab w:val="left" w:pos="567"/>
        </w:tabs>
        <w:suppressAutoHyphens/>
        <w:autoSpaceDE w:val="0"/>
        <w:jc w:val="center"/>
        <w:rPr>
          <w:rFonts w:ascii="Times New Roman" w:eastAsia="Times New Roman" w:hAnsi="Times New Roman"/>
          <w:sz w:val="24"/>
          <w:szCs w:val="24"/>
          <w:lang w:eastAsia="ar-SA"/>
        </w:rPr>
      </w:pPr>
    </w:p>
    <w:p w:rsidR="00482755" w:rsidRPr="00AA61CE" w:rsidRDefault="00482755" w:rsidP="00482755">
      <w:pPr>
        <w:shd w:val="clear" w:color="auto" w:fill="FFFFFF"/>
        <w:tabs>
          <w:tab w:val="left" w:pos="567"/>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4.1.</w:t>
      </w:r>
      <w:r w:rsidRPr="00AA61CE">
        <w:rPr>
          <w:rFonts w:ascii="Times New Roman" w:eastAsia="Times New Roman" w:hAnsi="Times New Roman"/>
          <w:sz w:val="24"/>
          <w:szCs w:val="24"/>
          <w:lang w:eastAsia="ar-SA"/>
        </w:rPr>
        <w:tab/>
        <w:t>В трехдневный срок с момента принятия одного из решений, указанных в п.2.10. настоящего Положения, Ассоциация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482755" w:rsidRPr="00AA61CE" w:rsidRDefault="00482755" w:rsidP="00482755">
      <w:pPr>
        <w:shd w:val="clear" w:color="auto" w:fill="FFFFFF"/>
        <w:tabs>
          <w:tab w:val="left" w:pos="567"/>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4.2.</w:t>
      </w:r>
      <w:r w:rsidRPr="00AA61CE">
        <w:rPr>
          <w:rFonts w:ascii="Times New Roman" w:eastAsia="Times New Roman" w:hAnsi="Times New Roman"/>
          <w:sz w:val="24"/>
          <w:szCs w:val="24"/>
          <w:lang w:eastAsia="ar-SA"/>
        </w:rPr>
        <w:tab/>
        <w:t>Индивидуальный предприниматель или юридическое лицо, в отношении которых принято решение о приеме в члены Ассоциации в течение 7 (семи) рабочих дней со дня получения уведомления о приеме в члены Ассоциации, обязаны уплатить в полном объеме:</w:t>
      </w:r>
    </w:p>
    <w:p w:rsidR="00482755" w:rsidRPr="00AA61CE" w:rsidRDefault="00482755" w:rsidP="00482755">
      <w:pPr>
        <w:shd w:val="clear" w:color="auto" w:fill="FFFFFF"/>
        <w:tabs>
          <w:tab w:val="left" w:pos="567"/>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4.2.1.</w:t>
      </w:r>
      <w:r w:rsidRPr="00AA61CE">
        <w:rPr>
          <w:rFonts w:ascii="Times New Roman" w:eastAsia="Times New Roman" w:hAnsi="Times New Roman"/>
          <w:sz w:val="24"/>
          <w:szCs w:val="24"/>
          <w:lang w:eastAsia="ar-SA"/>
        </w:rPr>
        <w:tab/>
      </w:r>
      <w:r w:rsidRPr="00AA61CE">
        <w:rPr>
          <w:rFonts w:ascii="Times New Roman" w:eastAsia="Times New Roman" w:hAnsi="Times New Roman"/>
          <w:sz w:val="24"/>
          <w:szCs w:val="24"/>
          <w:lang w:eastAsia="ar-SA"/>
        </w:rPr>
        <w:tab/>
        <w:t>взнос в компенсационный фонд возмещения вреда;</w:t>
      </w:r>
    </w:p>
    <w:p w:rsidR="00482755" w:rsidRPr="00AA61CE" w:rsidRDefault="00482755" w:rsidP="00482755">
      <w:pPr>
        <w:shd w:val="clear" w:color="auto" w:fill="FFFFFF"/>
        <w:tabs>
          <w:tab w:val="left" w:pos="567"/>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4.2.2. взнос в компенсационный фонд обеспечения договорных обязательств в случае, если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w:t>
      </w:r>
    </w:p>
    <w:p w:rsidR="00482755" w:rsidRPr="00AA61CE" w:rsidRDefault="00482755" w:rsidP="00482755">
      <w:pPr>
        <w:shd w:val="clear" w:color="auto" w:fill="FFFFFF"/>
        <w:tabs>
          <w:tab w:val="left" w:pos="567"/>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4.2.3.</w:t>
      </w:r>
      <w:r w:rsidRPr="00AA61CE">
        <w:rPr>
          <w:rFonts w:ascii="Times New Roman" w:eastAsia="Times New Roman" w:hAnsi="Times New Roman"/>
          <w:sz w:val="24"/>
          <w:szCs w:val="24"/>
          <w:lang w:eastAsia="ar-SA"/>
        </w:rPr>
        <w:tab/>
      </w:r>
      <w:r w:rsidRPr="00AA61CE">
        <w:rPr>
          <w:rFonts w:ascii="Times New Roman" w:eastAsia="Times New Roman" w:hAnsi="Times New Roman"/>
          <w:sz w:val="24"/>
          <w:szCs w:val="24"/>
          <w:lang w:eastAsia="ar-SA"/>
        </w:rPr>
        <w:tab/>
        <w:t>вступительный взнос в Ассоциацию.</w:t>
      </w:r>
    </w:p>
    <w:p w:rsidR="00482755" w:rsidRPr="00AA61CE" w:rsidRDefault="00482755" w:rsidP="00482755">
      <w:pPr>
        <w:shd w:val="clear" w:color="auto" w:fill="FFFFFF"/>
        <w:tabs>
          <w:tab w:val="left" w:pos="567"/>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4.3.</w:t>
      </w:r>
      <w:r w:rsidRPr="00AA61CE">
        <w:rPr>
          <w:rFonts w:ascii="Times New Roman" w:eastAsia="Times New Roman" w:hAnsi="Times New Roman"/>
          <w:sz w:val="24"/>
          <w:szCs w:val="24"/>
          <w:lang w:eastAsia="ar-SA"/>
        </w:rPr>
        <w:tab/>
        <w:t xml:space="preserve">Решение Ассоциации о приеме в члены Ассоциации вступает в силу со дня уплаты в полном объеме взноса (взносов) в компенсационный фонд (компенсационные фонды) Ассоциации, а также вступительного взноса. </w:t>
      </w:r>
    </w:p>
    <w:p w:rsidR="00482755" w:rsidRPr="00AA61CE" w:rsidRDefault="00482755" w:rsidP="00482755">
      <w:pPr>
        <w:shd w:val="clear" w:color="auto" w:fill="FFFFFF"/>
        <w:tabs>
          <w:tab w:val="left" w:pos="567"/>
        </w:tabs>
        <w:suppressAutoHyphens/>
        <w:autoSpaceDE w:val="0"/>
        <w:ind w:left="14"/>
        <w:jc w:val="both"/>
        <w:rPr>
          <w:rFonts w:ascii="Times New Roman" w:eastAsia="Times New Roman" w:hAnsi="Times New Roman"/>
          <w:color w:val="000000"/>
          <w:sz w:val="24"/>
          <w:szCs w:val="24"/>
          <w:lang w:eastAsia="ar-SA"/>
        </w:rPr>
      </w:pPr>
      <w:r w:rsidRPr="00AA61CE">
        <w:rPr>
          <w:rFonts w:ascii="Times New Roman" w:eastAsia="Times New Roman" w:hAnsi="Times New Roman"/>
          <w:color w:val="00B050"/>
          <w:sz w:val="24"/>
          <w:szCs w:val="24"/>
          <w:lang w:eastAsia="ar-SA"/>
        </w:rPr>
        <w:tab/>
      </w:r>
      <w:r w:rsidRPr="00AA61CE">
        <w:rPr>
          <w:rFonts w:ascii="Times New Roman" w:eastAsia="Times New Roman" w:hAnsi="Times New Roman"/>
          <w:color w:val="000000"/>
          <w:sz w:val="24"/>
          <w:szCs w:val="24"/>
          <w:lang w:eastAsia="ar-SA"/>
        </w:rPr>
        <w:t>4.4. В случае неуплаты в полном объеме взноса (взносов) в компенсационный фонд (компенсационные фонды) Ассоциации, а также вступительного взноса, в установленный в п. 4.2. настоящего Положения срок, решение о приеме в члены Ассоциации считается не вступившим в силу, а индивидуальный предприниматель или юридическое лицо считается не принятым в члены Ассоциации.</w:t>
      </w:r>
    </w:p>
    <w:p w:rsidR="00482755" w:rsidRPr="00AA61CE" w:rsidRDefault="00482755" w:rsidP="00482755">
      <w:pPr>
        <w:shd w:val="clear" w:color="auto" w:fill="FFFFFF"/>
        <w:tabs>
          <w:tab w:val="left" w:pos="567"/>
        </w:tabs>
        <w:suppressAutoHyphens/>
        <w:autoSpaceDE w:val="0"/>
        <w:ind w:left="14"/>
        <w:jc w:val="both"/>
        <w:rPr>
          <w:rFonts w:ascii="Times New Roman" w:eastAsia="Times New Roman" w:hAnsi="Times New Roman"/>
          <w:color w:val="000000"/>
          <w:sz w:val="24"/>
          <w:szCs w:val="24"/>
          <w:lang w:eastAsia="ar-SA"/>
        </w:rPr>
      </w:pPr>
      <w:r w:rsidRPr="00AA61CE">
        <w:rPr>
          <w:rFonts w:ascii="Times New Roman" w:eastAsia="Times New Roman" w:hAnsi="Times New Roman"/>
          <w:color w:val="000000"/>
          <w:sz w:val="24"/>
          <w:szCs w:val="24"/>
          <w:lang w:eastAsia="ar-SA"/>
        </w:rPr>
        <w:tab/>
        <w:t xml:space="preserve">В этом случае, Ассоциация не позднее 30 (тридцать) дней со дня истечения установленного в п. 4.2. настоящего Положения срока уплаты соответствующих взносов, </w:t>
      </w:r>
      <w:r w:rsidRPr="00AA61CE">
        <w:rPr>
          <w:rFonts w:ascii="Times New Roman" w:eastAsia="Times New Roman" w:hAnsi="Times New Roman"/>
          <w:color w:val="000000"/>
          <w:sz w:val="24"/>
          <w:szCs w:val="24"/>
          <w:lang w:eastAsia="ar-SA"/>
        </w:rPr>
        <w:lastRenderedPageBreak/>
        <w:t xml:space="preserve">возвращает такому индивидуальному предпринимателю или юридическому лицу документы, поданные им с целью вступления в Ассоциацию.  </w:t>
      </w:r>
    </w:p>
    <w:p w:rsidR="00482755" w:rsidRPr="00AA61CE" w:rsidRDefault="00482755" w:rsidP="00482755">
      <w:pPr>
        <w:shd w:val="clear" w:color="auto" w:fill="FFFFFF"/>
        <w:tabs>
          <w:tab w:val="left" w:pos="567"/>
        </w:tabs>
        <w:suppressAutoHyphens/>
        <w:autoSpaceDE w:val="0"/>
        <w:ind w:left="14"/>
        <w:jc w:val="both"/>
        <w:rPr>
          <w:rFonts w:ascii="Times New Roman" w:eastAsia="Times New Roman" w:hAnsi="Times New Roman"/>
          <w:color w:val="000000"/>
          <w:sz w:val="24"/>
          <w:szCs w:val="24"/>
          <w:lang w:eastAsia="ar-SA"/>
        </w:rPr>
      </w:pPr>
      <w:r w:rsidRPr="00AA61CE">
        <w:rPr>
          <w:rFonts w:ascii="Times New Roman" w:eastAsia="Times New Roman" w:hAnsi="Times New Roman"/>
          <w:color w:val="000000"/>
          <w:sz w:val="24"/>
          <w:szCs w:val="24"/>
          <w:lang w:eastAsia="ar-SA"/>
        </w:rPr>
        <w:tab/>
        <w:t>При возврате документов индивидуальный предприниматель или юридическое лицо могут повторно подать документы для вступления в Ассоциацию в порядке, установленном настоящим Положением.</w:t>
      </w:r>
    </w:p>
    <w:p w:rsidR="00482755" w:rsidRPr="00AA61CE" w:rsidRDefault="00482755" w:rsidP="00482755">
      <w:pPr>
        <w:shd w:val="clear" w:color="auto" w:fill="FFFFFF"/>
        <w:tabs>
          <w:tab w:val="left" w:pos="567"/>
        </w:tabs>
        <w:suppressAutoHyphens/>
        <w:autoSpaceDE w:val="0"/>
        <w:ind w:left="14"/>
        <w:jc w:val="both"/>
        <w:rPr>
          <w:rFonts w:ascii="Times New Roman" w:eastAsia="Times New Roman" w:hAnsi="Times New Roman"/>
          <w:color w:val="FF0000"/>
          <w:sz w:val="24"/>
          <w:szCs w:val="24"/>
          <w:lang w:eastAsia="ar-SA"/>
        </w:rPr>
      </w:pPr>
      <w:r w:rsidRPr="00AA61CE">
        <w:rPr>
          <w:rFonts w:ascii="Times New Roman" w:eastAsia="Times New Roman" w:hAnsi="Times New Roman"/>
          <w:sz w:val="24"/>
          <w:szCs w:val="24"/>
          <w:lang w:eastAsia="ar-SA"/>
        </w:rPr>
        <w:tab/>
      </w:r>
      <w:r w:rsidRPr="00AA61CE">
        <w:rPr>
          <w:rFonts w:ascii="Times New Roman" w:eastAsia="Times New Roman" w:hAnsi="Times New Roman"/>
          <w:color w:val="000000"/>
          <w:sz w:val="24"/>
          <w:szCs w:val="24"/>
          <w:lang w:eastAsia="ar-SA"/>
        </w:rPr>
        <w:t>4.5. В день вступления в силу решения Ассоциации о приеме индивидуального предпринимателя или юридического лица в члены, Ассоциация размещает такое решение на своем сайте в сети "Интернет", вносит в реестр членов Ассоциации сведения о приеме индивидуального предпринимателя или юридического лица в члены Ассоциации, направляет в Национальное объединение строителей, членом которого</w:t>
      </w:r>
      <w:r w:rsidRPr="00AA61CE">
        <w:rPr>
          <w:rFonts w:ascii="Times New Roman" w:eastAsia="Times New Roman" w:hAnsi="Times New Roman"/>
          <w:sz w:val="24"/>
          <w:szCs w:val="24"/>
          <w:lang w:eastAsia="ar-SA"/>
        </w:rPr>
        <w:t xml:space="preserve"> она является, уведомление о принятом решении</w:t>
      </w:r>
    </w:p>
    <w:p w:rsidR="00482755" w:rsidRPr="00AA61CE" w:rsidRDefault="00482755" w:rsidP="00482755">
      <w:pPr>
        <w:autoSpaceDE w:val="0"/>
        <w:autoSpaceDN w:val="0"/>
        <w:adjustRightInd w:val="0"/>
        <w:ind w:firstLine="708"/>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ru-RU"/>
        </w:rPr>
        <w:t>4.6.</w:t>
      </w:r>
      <w:r w:rsidRPr="00AA61CE">
        <w:rPr>
          <w:rFonts w:ascii="Times New Roman" w:eastAsia="Times New Roman" w:hAnsi="Times New Roman"/>
          <w:sz w:val="24"/>
          <w:szCs w:val="24"/>
          <w:lang w:eastAsia="ar-SA"/>
        </w:rPr>
        <w:t>Решения о приеме индивидуального предпринимателя или юридического лица в члены Ассоциации, бездействие Ассоциации при приеме в члены, могут быть обжалованы в арбитражный суд, а также третейский суд, сформированный Национальным объединением строителей</w:t>
      </w:r>
      <w:r w:rsidRPr="00AA61CE">
        <w:rPr>
          <w:rFonts w:ascii="Times New Roman" w:eastAsia="Times New Roman" w:hAnsi="Times New Roman"/>
          <w:color w:val="000000"/>
          <w:sz w:val="24"/>
          <w:szCs w:val="24"/>
          <w:lang w:eastAsia="ar-SA"/>
        </w:rPr>
        <w:t>, членом которой является Ассоциация.</w:t>
      </w:r>
    </w:p>
    <w:p w:rsidR="00482755" w:rsidRPr="00AA61CE" w:rsidRDefault="00482755" w:rsidP="00482755">
      <w:pPr>
        <w:autoSpaceDE w:val="0"/>
        <w:autoSpaceDN w:val="0"/>
        <w:adjustRightInd w:val="0"/>
        <w:ind w:firstLine="708"/>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4.7. Порядок внесения изменений в сведения, содержащиеся в реестре членов Ассоциации регулируется Положением о реестре Ассоциации «Саморегулируемая организация «Строители Чувашии».</w:t>
      </w:r>
    </w:p>
    <w:p w:rsidR="00482755" w:rsidRPr="00AA61CE" w:rsidRDefault="00482755" w:rsidP="00482755">
      <w:pPr>
        <w:shd w:val="clear" w:color="auto" w:fill="FFFFFF"/>
        <w:tabs>
          <w:tab w:val="left" w:pos="567"/>
        </w:tabs>
        <w:suppressAutoHyphens/>
        <w:autoSpaceDE w:val="0"/>
        <w:ind w:left="14"/>
        <w:jc w:val="both"/>
        <w:rPr>
          <w:rFonts w:ascii="Times New Roman" w:eastAsia="Times New Roman" w:hAnsi="Times New Roman"/>
          <w:color w:val="000000"/>
          <w:sz w:val="24"/>
          <w:szCs w:val="24"/>
          <w:lang w:eastAsia="ar-SA"/>
        </w:rPr>
      </w:pPr>
    </w:p>
    <w:p w:rsidR="00482755" w:rsidRPr="00AA61CE" w:rsidRDefault="00482755" w:rsidP="00482755">
      <w:pPr>
        <w:shd w:val="clear" w:color="auto" w:fill="FFFFFF"/>
        <w:tabs>
          <w:tab w:val="left" w:pos="709"/>
        </w:tabs>
        <w:suppressAutoHyphens/>
        <w:autoSpaceDE w:val="0"/>
        <w:ind w:left="708"/>
        <w:jc w:val="center"/>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5. ХРАНЕНИЕ ДЕЛА ЧЛЕНА АССОЦИАЦИИ.</w:t>
      </w:r>
    </w:p>
    <w:p w:rsidR="00482755" w:rsidRPr="00AA61CE" w:rsidRDefault="00482755" w:rsidP="00482755">
      <w:pPr>
        <w:shd w:val="clear" w:color="auto" w:fill="FFFFFF"/>
        <w:tabs>
          <w:tab w:val="left" w:pos="709"/>
        </w:tabs>
        <w:suppressAutoHyphens/>
        <w:autoSpaceDE w:val="0"/>
        <w:ind w:left="360"/>
        <w:rPr>
          <w:rFonts w:ascii="Times New Roman" w:eastAsia="Times New Roman" w:hAnsi="Times New Roman"/>
          <w:sz w:val="24"/>
          <w:szCs w:val="24"/>
          <w:lang w:eastAsia="ar-SA"/>
        </w:rPr>
      </w:pPr>
    </w:p>
    <w:p w:rsidR="00482755" w:rsidRPr="00AA61CE" w:rsidRDefault="00482755" w:rsidP="00482755">
      <w:pPr>
        <w:shd w:val="clear" w:color="auto" w:fill="FFFFFF"/>
        <w:tabs>
          <w:tab w:val="left" w:pos="709"/>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5.1.</w:t>
      </w:r>
      <w:r w:rsidRPr="00AA61CE">
        <w:rPr>
          <w:rFonts w:ascii="Times New Roman" w:eastAsia="Times New Roman" w:hAnsi="Times New Roman"/>
          <w:sz w:val="24"/>
          <w:szCs w:val="24"/>
          <w:lang w:eastAsia="ar-SA"/>
        </w:rPr>
        <w:tab/>
        <w:t>Ассоциация в отношении каждого лица, принятого в члены Ассоциации, ведет дело члена Ассоциации. В состав такого дела входят:</w:t>
      </w:r>
    </w:p>
    <w:p w:rsidR="00482755" w:rsidRPr="00AA61CE" w:rsidRDefault="00482755" w:rsidP="00482755">
      <w:pPr>
        <w:shd w:val="clear" w:color="auto" w:fill="FFFFFF"/>
        <w:tabs>
          <w:tab w:val="left" w:pos="709"/>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5.1.1.</w:t>
      </w:r>
      <w:r w:rsidRPr="00AA61CE">
        <w:rPr>
          <w:rFonts w:ascii="Times New Roman" w:eastAsia="Times New Roman" w:hAnsi="Times New Roman"/>
          <w:sz w:val="24"/>
          <w:szCs w:val="24"/>
          <w:lang w:eastAsia="ar-SA"/>
        </w:rPr>
        <w:tab/>
        <w:t>документы, представленные для приема в члены Ассоциации, в том числе о специалистах индивидуального предпринимателя или юридического лица;</w:t>
      </w:r>
    </w:p>
    <w:p w:rsidR="00482755" w:rsidRPr="00AA61CE" w:rsidRDefault="00482755" w:rsidP="00482755">
      <w:pPr>
        <w:shd w:val="clear" w:color="auto" w:fill="FFFFFF"/>
        <w:tabs>
          <w:tab w:val="left" w:pos="709"/>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5.1.2.</w:t>
      </w:r>
      <w:r w:rsidRPr="00AA61CE">
        <w:rPr>
          <w:rFonts w:ascii="Times New Roman" w:eastAsia="Times New Roman" w:hAnsi="Times New Roman"/>
          <w:sz w:val="24"/>
          <w:szCs w:val="24"/>
          <w:lang w:eastAsia="ar-SA"/>
        </w:rPr>
        <w:tab/>
        <w:t>документы об уплате взноса (взносов) в компенсационный фонд (компенсационные фонды) Ассоциации;</w:t>
      </w:r>
    </w:p>
    <w:p w:rsidR="00482755" w:rsidRPr="00AA61CE" w:rsidRDefault="00482755" w:rsidP="00482755">
      <w:pPr>
        <w:shd w:val="clear" w:color="auto" w:fill="FFFFFF"/>
        <w:tabs>
          <w:tab w:val="left" w:pos="709"/>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5.1.3.</w:t>
      </w:r>
      <w:r w:rsidRPr="00AA61CE">
        <w:rPr>
          <w:rFonts w:ascii="Times New Roman" w:eastAsia="Times New Roman" w:hAnsi="Times New Roman"/>
          <w:sz w:val="24"/>
          <w:szCs w:val="24"/>
          <w:lang w:eastAsia="ar-SA"/>
        </w:rPr>
        <w:tab/>
        <w:t>документы, представленные для внесения изменений в реестр членов, добровольного выхода члена из Ассоциации;</w:t>
      </w:r>
    </w:p>
    <w:p w:rsidR="00482755" w:rsidRPr="00AA61CE" w:rsidRDefault="00482755" w:rsidP="00482755">
      <w:pPr>
        <w:shd w:val="clear" w:color="auto" w:fill="FFFFFF"/>
        <w:tabs>
          <w:tab w:val="left" w:pos="709"/>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5.1.4.</w:t>
      </w:r>
      <w:r w:rsidRPr="00AA61CE">
        <w:rPr>
          <w:rFonts w:ascii="Times New Roman" w:eastAsia="Times New Roman" w:hAnsi="Times New Roman"/>
          <w:sz w:val="24"/>
          <w:szCs w:val="24"/>
          <w:lang w:eastAsia="ar-SA"/>
        </w:rPr>
        <w:tab/>
        <w:t>документы о результатах осуществления Ассоциацией контроля за деятельностью члена Ассоциации;</w:t>
      </w:r>
    </w:p>
    <w:p w:rsidR="00482755" w:rsidRPr="00AA61CE" w:rsidRDefault="00482755" w:rsidP="00482755">
      <w:pPr>
        <w:shd w:val="clear" w:color="auto" w:fill="FFFFFF"/>
        <w:tabs>
          <w:tab w:val="left" w:pos="709"/>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5.1.5.</w:t>
      </w:r>
      <w:r w:rsidRPr="00AA61CE">
        <w:rPr>
          <w:rFonts w:ascii="Times New Roman" w:eastAsia="Times New Roman" w:hAnsi="Times New Roman"/>
          <w:sz w:val="24"/>
          <w:szCs w:val="24"/>
          <w:lang w:eastAsia="ar-SA"/>
        </w:rPr>
        <w:tab/>
        <w:t>документы о мерах дисциплинарного воздействия, принятых Ассоциацией в отношении члена Ассоциации;</w:t>
      </w:r>
    </w:p>
    <w:p w:rsidR="00482755" w:rsidRPr="00AA61CE" w:rsidRDefault="00482755" w:rsidP="00482755">
      <w:pPr>
        <w:shd w:val="clear" w:color="auto" w:fill="FFFFFF"/>
        <w:tabs>
          <w:tab w:val="left" w:pos="709"/>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5.1.6.</w:t>
      </w:r>
      <w:r w:rsidRPr="00AA61CE">
        <w:rPr>
          <w:rFonts w:ascii="Times New Roman" w:eastAsia="Times New Roman" w:hAnsi="Times New Roman"/>
          <w:sz w:val="24"/>
          <w:szCs w:val="24"/>
          <w:lang w:eastAsia="ar-SA"/>
        </w:rPr>
        <w:tab/>
        <w:t>иные документы в соответствии с решением Ассоциации.</w:t>
      </w:r>
    </w:p>
    <w:p w:rsidR="00482755" w:rsidRPr="00AA61CE" w:rsidRDefault="00482755" w:rsidP="00482755">
      <w:pPr>
        <w:shd w:val="clear" w:color="auto" w:fill="FFFFFF"/>
        <w:tabs>
          <w:tab w:val="left" w:pos="709"/>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5.2.</w:t>
      </w:r>
      <w:r w:rsidRPr="00AA61CE">
        <w:rPr>
          <w:rFonts w:ascii="Times New Roman" w:eastAsia="Times New Roman" w:hAnsi="Times New Roman"/>
          <w:sz w:val="24"/>
          <w:szCs w:val="24"/>
          <w:lang w:eastAsia="ar-SA"/>
        </w:rPr>
        <w:tab/>
        <w:t>Ассоциация обязана хранить дела членов Ассоциации, а также дела лиц, членство которых в Ассоциации прекращено. Указанные дела подлежат постоянному хранению в Ассоциации на бумажном носителе и (или) в форме электронного документа (пакета электронных документов), подписанного Ассоциацией с использованием усиленной квалифицированной электронной подписи.  В случае исключения сведений об</w:t>
      </w:r>
      <w:r>
        <w:rPr>
          <w:rFonts w:ascii="Times New Roman" w:eastAsia="Times New Roman" w:hAnsi="Times New Roman"/>
          <w:sz w:val="24"/>
          <w:szCs w:val="24"/>
          <w:lang w:eastAsia="ar-SA"/>
        </w:rPr>
        <w:t xml:space="preserve"> </w:t>
      </w:r>
      <w:r w:rsidRPr="00AA61CE">
        <w:rPr>
          <w:rFonts w:ascii="Times New Roman" w:eastAsia="Times New Roman" w:hAnsi="Times New Roman"/>
          <w:sz w:val="24"/>
          <w:szCs w:val="24"/>
          <w:lang w:eastAsia="ar-SA"/>
        </w:rPr>
        <w:t xml:space="preserve">Ассоциации из государственного реестра саморегулируемых организаций, дела членов Ассоциации, а также дела лиц, членство которых в Ассоциации прекращено, подлежат </w:t>
      </w:r>
      <w:r w:rsidRPr="00AA61CE">
        <w:rPr>
          <w:rFonts w:ascii="Times New Roman" w:eastAsia="Times New Roman" w:hAnsi="Times New Roman"/>
          <w:color w:val="000000"/>
          <w:sz w:val="24"/>
          <w:szCs w:val="24"/>
          <w:lang w:eastAsia="ar-SA"/>
        </w:rPr>
        <w:t>передаче в Национальное объединение строителей,</w:t>
      </w:r>
      <w:r>
        <w:rPr>
          <w:rFonts w:ascii="Times New Roman" w:eastAsia="Times New Roman" w:hAnsi="Times New Roman"/>
          <w:color w:val="000000"/>
          <w:sz w:val="24"/>
          <w:szCs w:val="24"/>
          <w:lang w:eastAsia="ar-SA"/>
        </w:rPr>
        <w:t xml:space="preserve"> </w:t>
      </w:r>
      <w:r w:rsidRPr="00AA61CE">
        <w:rPr>
          <w:rFonts w:ascii="Times New Roman" w:eastAsia="Times New Roman" w:hAnsi="Times New Roman"/>
          <w:sz w:val="24"/>
          <w:szCs w:val="24"/>
          <w:lang w:eastAsia="ar-SA"/>
        </w:rPr>
        <w:t>членом которого Ассоциация являлась.</w:t>
      </w:r>
    </w:p>
    <w:p w:rsidR="00482755" w:rsidRPr="00AA61CE" w:rsidRDefault="00482755" w:rsidP="00482755">
      <w:pPr>
        <w:shd w:val="clear" w:color="auto" w:fill="FFFFFF"/>
        <w:tabs>
          <w:tab w:val="left" w:pos="0"/>
          <w:tab w:val="left" w:pos="427"/>
        </w:tabs>
        <w:suppressAutoHyphens/>
        <w:autoSpaceDE w:val="0"/>
        <w:ind w:left="14"/>
        <w:jc w:val="both"/>
        <w:rPr>
          <w:rFonts w:ascii="Times New Roman" w:eastAsia="Times New Roman" w:hAnsi="Times New Roman"/>
          <w:sz w:val="24"/>
          <w:szCs w:val="24"/>
          <w:lang w:eastAsia="ar-SA"/>
        </w:rPr>
      </w:pPr>
    </w:p>
    <w:p w:rsidR="00482755" w:rsidRPr="00AA61CE" w:rsidRDefault="00482755" w:rsidP="00482755">
      <w:pPr>
        <w:shd w:val="clear" w:color="auto" w:fill="FFFFFF"/>
        <w:tabs>
          <w:tab w:val="left" w:pos="427"/>
          <w:tab w:val="left" w:pos="1098"/>
        </w:tabs>
        <w:suppressAutoHyphens/>
        <w:autoSpaceDE w:val="0"/>
        <w:ind w:left="708"/>
        <w:jc w:val="center"/>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6. ПРЕКРАЩЕНИЕ ЧЛЕНСТВА.</w:t>
      </w:r>
    </w:p>
    <w:p w:rsidR="00482755" w:rsidRPr="00AA61CE" w:rsidRDefault="00482755" w:rsidP="00482755">
      <w:pPr>
        <w:shd w:val="clear" w:color="auto" w:fill="FFFFFF"/>
        <w:tabs>
          <w:tab w:val="left" w:pos="427"/>
          <w:tab w:val="left" w:pos="1098"/>
        </w:tabs>
        <w:suppressAutoHyphens/>
        <w:autoSpaceDE w:val="0"/>
        <w:ind w:left="14"/>
        <w:jc w:val="center"/>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ПОРЯДОК ИСКЛЮЧЕНИЯ ИЗ ЧЛЕНОВ АССОЦИАЦИИ.</w:t>
      </w:r>
    </w:p>
    <w:p w:rsidR="00482755" w:rsidRPr="00AA61CE" w:rsidRDefault="00482755" w:rsidP="00482755">
      <w:pPr>
        <w:shd w:val="clear" w:color="auto" w:fill="FFFFFF"/>
        <w:tabs>
          <w:tab w:val="left" w:pos="427"/>
          <w:tab w:val="left" w:pos="1098"/>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r>
    </w:p>
    <w:p w:rsidR="00482755" w:rsidRPr="00AA61CE" w:rsidRDefault="00482755" w:rsidP="00482755">
      <w:pPr>
        <w:shd w:val="clear" w:color="auto" w:fill="FFFFFF"/>
        <w:tabs>
          <w:tab w:val="left" w:pos="427"/>
          <w:tab w:val="left" w:pos="709"/>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6.1. Членство индивидуального предпринимателя или юридического лица в Ассоциации прекращается по основаниям и в случаях, которые указаны в Федеральном законе "О саморегулируемых организациях", в том числе в случае присоединения одной саморегулируемой организации к другой саморегулируемой организации.</w:t>
      </w:r>
    </w:p>
    <w:p w:rsidR="00482755" w:rsidRPr="00AA61CE" w:rsidRDefault="00482755" w:rsidP="00482755">
      <w:pPr>
        <w:shd w:val="clear" w:color="auto" w:fill="FFFFFF"/>
        <w:tabs>
          <w:tab w:val="left" w:pos="427"/>
          <w:tab w:val="left" w:pos="709"/>
        </w:tabs>
        <w:suppressAutoHyphens/>
        <w:autoSpaceDE w:val="0"/>
        <w:ind w:left="14"/>
        <w:jc w:val="both"/>
        <w:rPr>
          <w:rFonts w:ascii="Times New Roman" w:eastAsia="Times New Roman" w:hAnsi="Times New Roman"/>
          <w:color w:val="FF0000"/>
          <w:sz w:val="24"/>
          <w:szCs w:val="24"/>
          <w:lang w:eastAsia="ar-SA"/>
        </w:rPr>
      </w:pPr>
      <w:r w:rsidRPr="00AA61CE">
        <w:rPr>
          <w:rFonts w:ascii="Times New Roman" w:eastAsia="Times New Roman" w:hAnsi="Times New Roman"/>
          <w:sz w:val="24"/>
          <w:szCs w:val="24"/>
          <w:lang w:eastAsia="ar-SA"/>
        </w:rPr>
        <w:tab/>
        <w:t>6.2. Дополнительными основаниями для исключения из членов Ассоциации являются:</w:t>
      </w:r>
    </w:p>
    <w:p w:rsidR="00482755" w:rsidRPr="00AA61CE" w:rsidRDefault="00482755" w:rsidP="00482755">
      <w:pPr>
        <w:shd w:val="clear" w:color="auto" w:fill="FFFFFF"/>
        <w:tabs>
          <w:tab w:val="left" w:pos="427"/>
          <w:tab w:val="left" w:pos="709"/>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6.2.1.</w:t>
      </w:r>
      <w:r w:rsidRPr="00AA61CE">
        <w:rPr>
          <w:rFonts w:ascii="Times New Roman" w:eastAsia="Times New Roman" w:hAnsi="Times New Roman"/>
          <w:sz w:val="24"/>
          <w:szCs w:val="24"/>
          <w:lang w:eastAsia="ar-SA"/>
        </w:rPr>
        <w:tab/>
        <w:t>добровольный выход члена Ассоциации из Ассоциации;</w:t>
      </w:r>
    </w:p>
    <w:p w:rsidR="00482755" w:rsidRPr="00AA61CE" w:rsidRDefault="00482755" w:rsidP="00482755">
      <w:pPr>
        <w:shd w:val="clear" w:color="auto" w:fill="FFFFFF"/>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6.2.2.</w:t>
      </w:r>
      <w:r w:rsidRPr="00AA61CE">
        <w:rPr>
          <w:rFonts w:ascii="Times New Roman" w:eastAsia="Times New Roman" w:hAnsi="Times New Roman"/>
          <w:sz w:val="24"/>
          <w:szCs w:val="24"/>
          <w:lang w:eastAsia="ar-SA"/>
        </w:rPr>
        <w:tab/>
        <w:t>ликвидации юридического лица - члена Ассоциации, смерти физического лица, зарегистрированного в качестве индивидуального предпринимателя - члена Ассоциации;</w:t>
      </w:r>
    </w:p>
    <w:p w:rsidR="00482755" w:rsidRPr="00AA61CE" w:rsidRDefault="00482755" w:rsidP="00482755">
      <w:pPr>
        <w:shd w:val="clear" w:color="auto" w:fill="FFFFFF"/>
        <w:suppressAutoHyphens/>
        <w:autoSpaceDE w:val="0"/>
        <w:ind w:left="14"/>
        <w:jc w:val="both"/>
        <w:rPr>
          <w:rFonts w:ascii="Times New Roman" w:eastAsia="Times New Roman" w:hAnsi="Times New Roman"/>
          <w:color w:val="FF0000"/>
          <w:sz w:val="24"/>
          <w:szCs w:val="24"/>
          <w:lang w:eastAsia="ar-SA"/>
        </w:rPr>
      </w:pPr>
      <w:r w:rsidRPr="00AA61CE">
        <w:rPr>
          <w:rFonts w:ascii="Times New Roman" w:eastAsia="Times New Roman" w:hAnsi="Times New Roman"/>
          <w:sz w:val="24"/>
          <w:szCs w:val="24"/>
          <w:lang w:eastAsia="ar-SA"/>
        </w:rPr>
        <w:lastRenderedPageBreak/>
        <w:t xml:space="preserve">6.2.3. несоблюдение членом Ассоциации технических регламентов, Федерального закона </w:t>
      </w:r>
      <w:r w:rsidRPr="00AA61CE">
        <w:rPr>
          <w:rFonts w:ascii="Times New Roman" w:eastAsia="Times New Roman" w:hAnsi="Times New Roman"/>
          <w:color w:val="333333"/>
          <w:sz w:val="24"/>
          <w:szCs w:val="24"/>
          <w:shd w:val="clear" w:color="auto" w:fill="FFFFFF"/>
          <w:lang w:eastAsia="ar-SA"/>
        </w:rPr>
        <w:t>«О техническом регулировании» и принимаемых в соответствии с ним федеральных законов и иных нормативных правовых актов Российской Федерации, повлекшее за собой причинение вреда;</w:t>
      </w:r>
    </w:p>
    <w:p w:rsidR="00482755" w:rsidRPr="00AA61CE" w:rsidRDefault="00482755" w:rsidP="00482755">
      <w:pPr>
        <w:shd w:val="clear" w:color="auto" w:fill="FFFFFF"/>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6.2.4. неисполнение членом Ассоциации требований внутренних документов Ассоциации, в т.ч. несоблюдение стандартов, квалификационных стандартов Ассоциации, положений и иных документов, утвержденных Общим собранием, Правлением Ассоциации в соответствии с законодательством Российской Федерации;</w:t>
      </w:r>
    </w:p>
    <w:p w:rsidR="00482755" w:rsidRPr="00AA61CE" w:rsidRDefault="00482755" w:rsidP="00482755">
      <w:pPr>
        <w:shd w:val="clear" w:color="auto" w:fill="FFFFFF"/>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6.2.5.неуплата более 2 месяцев в течение одного года или несвоевременная уплата в течение одного года членских взносов в Ассоциацию;</w:t>
      </w:r>
    </w:p>
    <w:p w:rsidR="00482755" w:rsidRPr="00AA61CE" w:rsidRDefault="00482755" w:rsidP="00482755">
      <w:pPr>
        <w:shd w:val="clear" w:color="auto" w:fill="FFFFFF"/>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6.2.6. неуплата дополнительного взноса в компенсационные фонды Ассоциации в сроки в размере, установленных решением Общего собрания членов Ассоциации;</w:t>
      </w:r>
    </w:p>
    <w:p w:rsidR="00482755" w:rsidRPr="00AA61CE" w:rsidRDefault="00482755" w:rsidP="00482755">
      <w:pPr>
        <w:shd w:val="clear" w:color="auto" w:fill="FFFFFF"/>
        <w:suppressAutoHyphens/>
        <w:autoSpaceDE w:val="0"/>
        <w:ind w:left="14" w:firstLine="69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 xml:space="preserve">6.3. Член Ассоциации вправе в любое время выйти из состава членов Ассоциации по своему усмотрению, при этом он обязан подать в Ассоциацию заявление о добровольном прекращении членства в Ассоциации. </w:t>
      </w:r>
    </w:p>
    <w:p w:rsidR="00482755" w:rsidRPr="00AA61CE" w:rsidRDefault="00482755" w:rsidP="00482755">
      <w:pPr>
        <w:shd w:val="clear" w:color="auto" w:fill="FFFFFF"/>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 xml:space="preserve">6.3.1. Членство в Ассоциации прекращается со дня поступления в Ассоциацию, подписанного уполномоченным лицом заявления о добровольном прекращении членства в Ассоциации. </w:t>
      </w:r>
    </w:p>
    <w:p w:rsidR="00482755" w:rsidRPr="00AA61CE" w:rsidRDefault="00482755" w:rsidP="00482755">
      <w:pPr>
        <w:shd w:val="clear" w:color="auto" w:fill="FFFFFF"/>
        <w:suppressAutoHyphens/>
        <w:autoSpaceDE w:val="0"/>
        <w:ind w:left="14" w:firstLine="69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 xml:space="preserve">К указанному заявлению должны быть приложены следующие документы: </w:t>
      </w:r>
    </w:p>
    <w:p w:rsidR="00482755" w:rsidRPr="00AA61CE" w:rsidRDefault="00482755" w:rsidP="00482755">
      <w:pPr>
        <w:suppressAutoHyphens/>
        <w:ind w:firstLine="708"/>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 xml:space="preserve">1) документы, подтверждающие полномочия лица на подписание указанного заявления (полномочия такого лица подтверждаются Уставом, доверенностью либо иным документом, который должен прилагаться к заявлению, при предъявлении документа, удостоверяющего личность); </w:t>
      </w:r>
    </w:p>
    <w:p w:rsidR="00482755" w:rsidRPr="00AA61CE" w:rsidRDefault="00482755" w:rsidP="00482755">
      <w:pPr>
        <w:shd w:val="clear" w:color="auto" w:fill="FFFFFF"/>
        <w:suppressAutoHyphens/>
        <w:autoSpaceDE w:val="0"/>
        <w:ind w:left="14" w:firstLine="69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2) в случае, если законом и (или) учредительными документами юридического лица - члена Ассоциации установлен порядок принятия решения о добровольном прекращении членства в Ассоциации, предусматривающий принятие соответствующего решения органами управления члена Ассоциации, к заявлению о добровольном прекращении членства в Ассоциации должна быть приложена копия такого решения</w:t>
      </w:r>
      <w:r w:rsidRPr="00AA61CE">
        <w:rPr>
          <w:rFonts w:ascii="Times New Roman" w:eastAsia="Times New Roman" w:hAnsi="Times New Roman"/>
          <w:sz w:val="24"/>
          <w:szCs w:val="24"/>
          <w:lang w:eastAsia="ru-RU"/>
        </w:rPr>
        <w:t>(решения собрания участников или акционеров)</w:t>
      </w:r>
      <w:r w:rsidRPr="00AA61CE">
        <w:rPr>
          <w:rFonts w:ascii="Times New Roman" w:eastAsia="Times New Roman" w:hAnsi="Times New Roman"/>
          <w:sz w:val="24"/>
          <w:szCs w:val="24"/>
          <w:lang w:eastAsia="ar-SA"/>
        </w:rPr>
        <w:t xml:space="preserve">. Указанная копия заверяется уполномоченным лицом юридического лица и, при наличии, печатью юридического лица. </w:t>
      </w:r>
    </w:p>
    <w:p w:rsidR="00482755" w:rsidRPr="00AA61CE" w:rsidRDefault="00482755" w:rsidP="00482755">
      <w:pPr>
        <w:shd w:val="clear" w:color="auto" w:fill="FFFFFF"/>
        <w:suppressAutoHyphens/>
        <w:autoSpaceDE w:val="0"/>
        <w:ind w:left="14" w:firstLine="69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В случае отсутствия вместе с заявлением о добровольном прекращении членства в Ассоциации указанных в настоящем пункте документов (при необходимости их наличия), заявление о выходе из Ассоциации не влечет правовых последствий в виде прекращения членства в Ассоциации.</w:t>
      </w:r>
    </w:p>
    <w:p w:rsidR="00482755" w:rsidRPr="00AA61CE" w:rsidRDefault="00482755" w:rsidP="00482755">
      <w:pPr>
        <w:shd w:val="clear" w:color="auto" w:fill="FFFFFF"/>
        <w:tabs>
          <w:tab w:val="left" w:pos="567"/>
          <w:tab w:val="left" w:pos="709"/>
        </w:tabs>
        <w:suppressAutoHyphens/>
        <w:autoSpaceDE w:val="0"/>
        <w:ind w:left="28"/>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6.3.2. Ассоциация в день поступления в нее заявления члена Ассоциации о добровольном прекращении его членства в Ассоциации,</w:t>
      </w:r>
      <w:r w:rsidRPr="00AA61CE">
        <w:rPr>
          <w:rFonts w:ascii="Times New Roman" w:eastAsia="Times New Roman" w:hAnsi="Times New Roman"/>
          <w:sz w:val="24"/>
          <w:szCs w:val="24"/>
          <w:lang w:eastAsia="ru-RU"/>
        </w:rPr>
        <w:t xml:space="preserve"> подписанного членом Ассоциации </w:t>
      </w:r>
      <w:r w:rsidRPr="00AA61CE">
        <w:rPr>
          <w:rFonts w:ascii="Times New Roman" w:eastAsia="Times New Roman" w:hAnsi="Times New Roman"/>
          <w:sz w:val="24"/>
          <w:szCs w:val="24"/>
          <w:lang w:eastAsia="ar-SA"/>
        </w:rPr>
        <w:t>вносит в реестр членов Ассоциации сведения о прекращении членства индивидуального предпринимателя или юридического лица в Ассоциации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w:t>
      </w:r>
      <w:r w:rsidRPr="00AA61CE">
        <w:rPr>
          <w:rFonts w:ascii="Times New Roman" w:eastAsia="Times New Roman" w:hAnsi="Times New Roman"/>
          <w:sz w:val="24"/>
          <w:szCs w:val="24"/>
          <w:lang w:eastAsia="ru-RU"/>
        </w:rPr>
        <w:t xml:space="preserve"> подписанных членом Ассоциации с использованием усиленной </w:t>
      </w:r>
      <w:hyperlink r:id="rId9" w:history="1">
        <w:r w:rsidRPr="00AA61CE">
          <w:rPr>
            <w:rFonts w:ascii="Times New Roman" w:eastAsia="Times New Roman" w:hAnsi="Times New Roman"/>
            <w:sz w:val="24"/>
            <w:szCs w:val="24"/>
            <w:lang w:eastAsia="ru-RU"/>
          </w:rPr>
          <w:t>квалифицированной электронной подписи</w:t>
        </w:r>
      </w:hyperlink>
      <w:r w:rsidRPr="00AA61CE">
        <w:rPr>
          <w:rFonts w:ascii="Times New Roman" w:eastAsia="Times New Roman" w:hAnsi="Times New Roman"/>
          <w:sz w:val="24"/>
          <w:szCs w:val="24"/>
          <w:lang w:eastAsia="ru-RU"/>
        </w:rPr>
        <w:t>,</w:t>
      </w:r>
      <w:r w:rsidRPr="00AA61CE">
        <w:rPr>
          <w:rFonts w:ascii="Times New Roman" w:eastAsia="Times New Roman" w:hAnsi="Times New Roman"/>
          <w:sz w:val="24"/>
          <w:szCs w:val="24"/>
          <w:lang w:eastAsia="ar-SA"/>
        </w:rPr>
        <w:t xml:space="preserve"> направляет в Национальное объединение строителей, членом которого она является,  уведомление об этом.</w:t>
      </w:r>
    </w:p>
    <w:p w:rsidR="00482755" w:rsidRPr="00AA61CE" w:rsidRDefault="00482755" w:rsidP="00482755">
      <w:pPr>
        <w:shd w:val="clear" w:color="auto" w:fill="FFFFFF"/>
        <w:tabs>
          <w:tab w:val="left" w:pos="0"/>
          <w:tab w:val="left" w:pos="709"/>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6.3.3. В случае прекращения индивидуальным предпринимателем или юридическим лицом членства в Ассоциации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rsidR="00482755" w:rsidRPr="00AA61CE" w:rsidRDefault="00482755" w:rsidP="00482755">
      <w:pPr>
        <w:shd w:val="clear" w:color="auto" w:fill="FFFFFF"/>
        <w:tabs>
          <w:tab w:val="left" w:pos="567"/>
          <w:tab w:val="left" w:pos="709"/>
        </w:tabs>
        <w:suppressAutoHyphens/>
        <w:autoSpaceDE w:val="0"/>
        <w:ind w:left="28"/>
        <w:jc w:val="both"/>
        <w:rPr>
          <w:rFonts w:ascii="Times New Roman" w:eastAsia="Times New Roman" w:hAnsi="Times New Roman"/>
          <w:sz w:val="24"/>
          <w:szCs w:val="24"/>
          <w:lang w:eastAsia="ar-SA"/>
        </w:rPr>
      </w:pPr>
      <w:r w:rsidRPr="00AA61CE">
        <w:rPr>
          <w:rFonts w:ascii="Times New Roman" w:eastAsia="Times New Roman" w:hAnsi="Times New Roman"/>
          <w:color w:val="FF0000"/>
          <w:sz w:val="24"/>
          <w:szCs w:val="24"/>
          <w:lang w:eastAsia="ar-SA"/>
        </w:rPr>
        <w:tab/>
      </w:r>
      <w:r w:rsidRPr="00AA61CE">
        <w:rPr>
          <w:rFonts w:ascii="Times New Roman" w:eastAsia="Times New Roman" w:hAnsi="Times New Roman"/>
          <w:sz w:val="24"/>
          <w:szCs w:val="24"/>
          <w:lang w:eastAsia="ar-SA"/>
        </w:rPr>
        <w:t>6.4. Ассоциация вправе принять решение об исключении из членов Ассоциации индивидуального предпринимателя или юридического лица:</w:t>
      </w:r>
    </w:p>
    <w:p w:rsidR="00482755" w:rsidRPr="00AA61CE" w:rsidRDefault="00482755" w:rsidP="00482755">
      <w:pPr>
        <w:shd w:val="clear" w:color="auto" w:fill="FFFFFF"/>
        <w:tabs>
          <w:tab w:val="left" w:pos="427"/>
          <w:tab w:val="left" w:pos="709"/>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6.4.1.</w:t>
      </w:r>
      <w:r w:rsidRPr="00AA61CE">
        <w:rPr>
          <w:rFonts w:ascii="Times New Roman" w:eastAsia="Times New Roman" w:hAnsi="Times New Roman"/>
          <w:sz w:val="24"/>
          <w:szCs w:val="24"/>
          <w:lang w:eastAsia="ar-SA"/>
        </w:rPr>
        <w:tab/>
        <w:t>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482755" w:rsidRPr="00AA61CE" w:rsidRDefault="00482755" w:rsidP="00482755">
      <w:pPr>
        <w:shd w:val="clear" w:color="auto" w:fill="FFFFFF"/>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 xml:space="preserve">6.4.2. неоднократное в течение одного года или грубое нарушение членом Ассоциации требований законодательства Российской Федерации о градостроительной деятельности, требований технических регламентов, требований стандартов на процессы выполнения </w:t>
      </w:r>
      <w:r w:rsidRPr="00AA61CE">
        <w:rPr>
          <w:rFonts w:ascii="Times New Roman" w:eastAsia="Times New Roman" w:hAnsi="Times New Roman"/>
          <w:sz w:val="24"/>
          <w:szCs w:val="24"/>
          <w:lang w:eastAsia="ar-SA"/>
        </w:rPr>
        <w:lastRenderedPageBreak/>
        <w:t>работ по строительству, реконструкции, капитальному ремонту, сносу объектов капитального строительства, утвержденных Национальным объединением строителей, стандартов и внутренних документов Ассоциации;</w:t>
      </w:r>
    </w:p>
    <w:p w:rsidR="00482755" w:rsidRPr="00AA61CE" w:rsidRDefault="00482755" w:rsidP="00482755">
      <w:pPr>
        <w:shd w:val="clear" w:color="auto" w:fill="FFFFFF"/>
        <w:tabs>
          <w:tab w:val="left" w:pos="427"/>
          <w:tab w:val="left" w:pos="709"/>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6.4.3.</w:t>
      </w:r>
      <w:r w:rsidRPr="00AA61CE">
        <w:rPr>
          <w:rFonts w:ascii="Times New Roman" w:eastAsia="Times New Roman" w:hAnsi="Times New Roman"/>
          <w:sz w:val="24"/>
          <w:szCs w:val="24"/>
          <w:lang w:eastAsia="ar-SA"/>
        </w:rPr>
        <w:tab/>
        <w:t>в иных случаях, установленных внутренними документами Ассоциации.</w:t>
      </w:r>
    </w:p>
    <w:p w:rsidR="00482755" w:rsidRPr="00AA61CE" w:rsidRDefault="00482755" w:rsidP="00482755">
      <w:pPr>
        <w:shd w:val="clear" w:color="auto" w:fill="FFFFFF"/>
        <w:tabs>
          <w:tab w:val="left" w:pos="567"/>
          <w:tab w:val="left" w:pos="709"/>
        </w:tabs>
        <w:suppressAutoHyphens/>
        <w:autoSpaceDE w:val="0"/>
        <w:ind w:left="28"/>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 xml:space="preserve">6.5. Членство в соответствии с п.6.2.1-6.2.2. настоящего Положения прекращается без решения Правления, со дня подачи в Ассоциацию соответствующих заявлений. </w:t>
      </w:r>
    </w:p>
    <w:p w:rsidR="00482755" w:rsidRPr="00AA61CE" w:rsidRDefault="00482755" w:rsidP="00482755">
      <w:pPr>
        <w:shd w:val="clear" w:color="auto" w:fill="FFFFFF"/>
        <w:tabs>
          <w:tab w:val="left" w:pos="567"/>
          <w:tab w:val="left" w:pos="709"/>
        </w:tabs>
        <w:suppressAutoHyphens/>
        <w:autoSpaceDE w:val="0"/>
        <w:ind w:left="28"/>
        <w:jc w:val="both"/>
        <w:rPr>
          <w:rFonts w:ascii="Times New Roman" w:eastAsia="Times New Roman" w:hAnsi="Times New Roman"/>
          <w:color w:val="FF0000"/>
          <w:sz w:val="24"/>
          <w:szCs w:val="24"/>
          <w:lang w:eastAsia="ar-SA"/>
        </w:rPr>
      </w:pPr>
      <w:r w:rsidRPr="00AA61CE">
        <w:rPr>
          <w:rFonts w:ascii="Times New Roman" w:eastAsia="Times New Roman" w:hAnsi="Times New Roman"/>
          <w:sz w:val="24"/>
          <w:szCs w:val="24"/>
          <w:lang w:eastAsia="ar-SA"/>
        </w:rPr>
        <w:tab/>
        <w:t>Решение об исключении из членов Ассоциации индивидуального предпринимателя или юридического лица по иным основаниям, предусмотренным Настоящим Положением и законодательством Российской Федерации принимается Правлением Ассоциации или в случаях, установленных внутренними документами Ассоциации.</w:t>
      </w:r>
    </w:p>
    <w:p w:rsidR="00482755" w:rsidRPr="00AA61CE" w:rsidRDefault="00482755" w:rsidP="00482755">
      <w:pPr>
        <w:shd w:val="clear" w:color="auto" w:fill="FFFFFF"/>
        <w:tabs>
          <w:tab w:val="left" w:pos="427"/>
          <w:tab w:val="left" w:pos="709"/>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6.6. Не позднее трех рабочих дней со дня, следующего за днем принятия Правлением решения об исключении индивидуального предпринимателя или юридического лица из членов Ассоциации, Ассоциация уведомляет в письменной форме об этом:</w:t>
      </w:r>
    </w:p>
    <w:p w:rsidR="00482755" w:rsidRPr="00AA61CE" w:rsidRDefault="00482755" w:rsidP="00482755">
      <w:pPr>
        <w:shd w:val="clear" w:color="auto" w:fill="FFFFFF"/>
        <w:tabs>
          <w:tab w:val="left" w:pos="0"/>
          <w:tab w:val="left" w:pos="709"/>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6.6.1.</w:t>
      </w:r>
      <w:r w:rsidRPr="00AA61CE">
        <w:rPr>
          <w:rFonts w:ascii="Times New Roman" w:eastAsia="Times New Roman" w:hAnsi="Times New Roman"/>
          <w:sz w:val="24"/>
          <w:szCs w:val="24"/>
          <w:lang w:eastAsia="ar-SA"/>
        </w:rPr>
        <w:tab/>
        <w:t>лицо, членство которого в Ассоциации прекращено, с приложением копии соответствующего решения Правления Ассоциации;</w:t>
      </w:r>
    </w:p>
    <w:p w:rsidR="00482755" w:rsidRPr="00AA61CE" w:rsidRDefault="00482755" w:rsidP="00482755">
      <w:pPr>
        <w:shd w:val="clear" w:color="auto" w:fill="FFFFFF"/>
        <w:tabs>
          <w:tab w:val="left" w:pos="0"/>
          <w:tab w:val="left" w:pos="709"/>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6.6.2.</w:t>
      </w:r>
      <w:r w:rsidRPr="00AA61CE">
        <w:rPr>
          <w:rFonts w:ascii="Times New Roman" w:eastAsia="Times New Roman" w:hAnsi="Times New Roman"/>
          <w:sz w:val="24"/>
          <w:szCs w:val="24"/>
          <w:lang w:eastAsia="ar-SA"/>
        </w:rPr>
        <w:tab/>
        <w:t>Национальное объединение строителей, членом которого является Ассоциация.</w:t>
      </w:r>
    </w:p>
    <w:p w:rsidR="00482755" w:rsidRPr="00AA61CE" w:rsidRDefault="00482755" w:rsidP="00482755">
      <w:pPr>
        <w:shd w:val="clear" w:color="auto" w:fill="FFFFFF"/>
        <w:tabs>
          <w:tab w:val="left" w:pos="0"/>
          <w:tab w:val="left" w:pos="709"/>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6.7. Лицу, прекратившему членство в Ассоциации, не возвращаются уплаченные вступительный взнос, членские взносы и взнос (взносы) в компенсационный фонд (компенсационные фонды) Ассоциации, если иное не предусмотрено Федеральным законом о введении в действие Градостроительного Кодекса РФ.</w:t>
      </w:r>
    </w:p>
    <w:p w:rsidR="00482755" w:rsidRPr="00AA61CE" w:rsidRDefault="00482755" w:rsidP="00482755">
      <w:pPr>
        <w:shd w:val="clear" w:color="auto" w:fill="FFFFFF"/>
        <w:tabs>
          <w:tab w:val="left" w:pos="0"/>
          <w:tab w:val="left" w:pos="709"/>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6.8. Членство в Ассоциации считается прекращенным с даты внесения соответствующих сведений в реестр членов Ассоциации.</w:t>
      </w:r>
    </w:p>
    <w:p w:rsidR="00482755" w:rsidRPr="00AA61CE" w:rsidRDefault="00482755" w:rsidP="00482755">
      <w:pPr>
        <w:shd w:val="clear" w:color="auto" w:fill="FFFFFF"/>
        <w:tabs>
          <w:tab w:val="left" w:pos="709"/>
          <w:tab w:val="left" w:pos="1098"/>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6.9. Решение Ассоциации об исключении из членов</w:t>
      </w:r>
      <w:r>
        <w:rPr>
          <w:rFonts w:ascii="Times New Roman" w:eastAsia="Times New Roman" w:hAnsi="Times New Roman"/>
          <w:sz w:val="24"/>
          <w:szCs w:val="24"/>
          <w:lang w:eastAsia="ar-SA"/>
        </w:rPr>
        <w:t xml:space="preserve"> </w:t>
      </w:r>
      <w:r w:rsidRPr="00AA61CE">
        <w:rPr>
          <w:rFonts w:ascii="Times New Roman" w:eastAsia="Times New Roman" w:hAnsi="Times New Roman"/>
          <w:sz w:val="24"/>
          <w:szCs w:val="24"/>
          <w:lang w:eastAsia="ar-SA"/>
        </w:rPr>
        <w:t>Ассоциации, перечень оснований для исключения из членов Ассоциации, установленный внутренними документами Ассоциации, могут быть обжалованы в арбитражный суд, а также в третейский суд, сформированный Национальным объединением строителей, членом которого является Ассоциация.</w:t>
      </w:r>
    </w:p>
    <w:p w:rsidR="00482755" w:rsidRPr="00AA61CE" w:rsidRDefault="00482755" w:rsidP="00482755">
      <w:pPr>
        <w:shd w:val="clear" w:color="auto" w:fill="FFFFFF"/>
        <w:tabs>
          <w:tab w:val="left" w:pos="0"/>
          <w:tab w:val="left" w:pos="709"/>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color w:val="FF0000"/>
          <w:sz w:val="24"/>
          <w:szCs w:val="24"/>
          <w:lang w:eastAsia="ar-SA"/>
        </w:rPr>
        <w:tab/>
      </w:r>
    </w:p>
    <w:p w:rsidR="00482755" w:rsidRPr="00AA61CE" w:rsidRDefault="00482755" w:rsidP="00482755">
      <w:pPr>
        <w:numPr>
          <w:ilvl w:val="0"/>
          <w:numId w:val="2"/>
        </w:numPr>
        <w:shd w:val="clear" w:color="auto" w:fill="FFFFFF"/>
        <w:tabs>
          <w:tab w:val="left" w:pos="427"/>
          <w:tab w:val="left" w:pos="1098"/>
        </w:tabs>
        <w:suppressAutoHyphens/>
        <w:autoSpaceDE w:val="0"/>
        <w:ind w:left="14" w:firstLine="0"/>
        <w:jc w:val="center"/>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ТРЕБОВАНИЯ К ЧЛЕНАМ АССОЦИАЦИИ.</w:t>
      </w:r>
    </w:p>
    <w:p w:rsidR="00482755" w:rsidRPr="00AA61CE" w:rsidRDefault="00482755" w:rsidP="00482755">
      <w:pPr>
        <w:shd w:val="clear" w:color="auto" w:fill="FFFFFF"/>
        <w:tabs>
          <w:tab w:val="left" w:pos="427"/>
          <w:tab w:val="left" w:pos="1098"/>
        </w:tabs>
        <w:suppressAutoHyphens/>
        <w:autoSpaceDE w:val="0"/>
        <w:jc w:val="center"/>
        <w:rPr>
          <w:rFonts w:ascii="Times New Roman" w:eastAsia="Times New Roman" w:hAnsi="Times New Roman"/>
          <w:sz w:val="24"/>
          <w:szCs w:val="24"/>
          <w:lang w:eastAsia="ar-SA"/>
        </w:rPr>
      </w:pPr>
    </w:p>
    <w:p w:rsidR="00482755" w:rsidRPr="00AA61CE" w:rsidRDefault="00482755" w:rsidP="00482755">
      <w:pPr>
        <w:shd w:val="clear" w:color="auto" w:fill="FFFFFF"/>
        <w:tabs>
          <w:tab w:val="left" w:pos="427"/>
          <w:tab w:val="left" w:pos="1098"/>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 xml:space="preserve">7.1. Требования к членам Ассоциации устанавливаются настоящим Положением, а также в квалификационных стандартах Ассоциации, которые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осуществлению строительства, реконструкции, капитального ремонта, сноса объектов капитального строительства. </w:t>
      </w:r>
    </w:p>
    <w:p w:rsidR="00482755" w:rsidRPr="00AA61CE" w:rsidRDefault="00482755" w:rsidP="00482755">
      <w:pPr>
        <w:shd w:val="clear" w:color="auto" w:fill="FFFFFF"/>
        <w:tabs>
          <w:tab w:val="left" w:pos="427"/>
          <w:tab w:val="left" w:pos="1098"/>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 xml:space="preserve">7.2. К членам Ассоциации устанавливаются следующие требования: </w:t>
      </w:r>
    </w:p>
    <w:p w:rsidR="00482755" w:rsidRPr="00AA61CE" w:rsidRDefault="00482755" w:rsidP="00482755">
      <w:pPr>
        <w:shd w:val="clear" w:color="auto" w:fill="FFFFFF"/>
        <w:tabs>
          <w:tab w:val="left" w:pos="427"/>
          <w:tab w:val="left" w:pos="1098"/>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 xml:space="preserve">1) квалификационные требования к индивидуальным предпринимателям, а также руководителям юридического лица, самостоятельно организующим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 </w:t>
      </w:r>
    </w:p>
    <w:p w:rsidR="00482755" w:rsidRPr="00AA61CE" w:rsidRDefault="00482755" w:rsidP="00482755">
      <w:pPr>
        <w:shd w:val="clear" w:color="auto" w:fill="FFFFFF"/>
        <w:tabs>
          <w:tab w:val="left" w:pos="427"/>
          <w:tab w:val="left" w:pos="1098"/>
        </w:tabs>
        <w:suppressAutoHyphens/>
        <w:autoSpaceDE w:val="0"/>
        <w:ind w:left="14"/>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 xml:space="preserve">2) требования к наличию у члена Ассоциации специалистов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включены в национальные реестры специалистов, предусмотренные статьей 55.5-1 Градостроительного кодекса Российской Федерации (далее также - специалисты), - не менее чем два специалиста по месту основной работы. </w:t>
      </w:r>
    </w:p>
    <w:p w:rsidR="00482755" w:rsidRPr="00AA61CE" w:rsidRDefault="00482755" w:rsidP="00482755">
      <w:pPr>
        <w:suppressAutoHyphens/>
        <w:ind w:firstLine="708"/>
        <w:jc w:val="both"/>
        <w:rPr>
          <w:rFonts w:ascii="Times New Roman" w:eastAsia="Times New Roman" w:hAnsi="Times New Roman"/>
          <w:sz w:val="24"/>
          <w:szCs w:val="24"/>
          <w:lang w:eastAsia="ru-RU"/>
        </w:rPr>
      </w:pPr>
      <w:r w:rsidRPr="00AA61CE">
        <w:rPr>
          <w:rFonts w:ascii="Times New Roman" w:eastAsia="Times New Roman" w:hAnsi="Times New Roman"/>
          <w:sz w:val="24"/>
          <w:szCs w:val="24"/>
          <w:lang w:eastAsia="ru-RU"/>
        </w:rPr>
        <w:t xml:space="preserve">Количество специалистов в случае, если в заявлении о приеме в члены Ассоциации указано   намерение выполнять строительство, реконструкцию, капитальный ремонт, снос особо опасных, технически сложных и уникальных объектов капитального строительства (кроме объектов использования атомной энергии) рассчитывается исходя из требований Квалификационного стандарта специалиста осуществляющего строительство, </w:t>
      </w:r>
      <w:r w:rsidRPr="00AA61CE">
        <w:rPr>
          <w:rFonts w:ascii="Times New Roman" w:eastAsia="Times New Roman" w:hAnsi="Times New Roman"/>
          <w:sz w:val="24"/>
          <w:szCs w:val="24"/>
          <w:lang w:eastAsia="ru-RU"/>
        </w:rPr>
        <w:lastRenderedPageBreak/>
        <w:t>реконструкцию и капитальный ремонт особо опасных, технически сложных и уникальных объектов СТО СРО 1.3-2017.</w:t>
      </w:r>
    </w:p>
    <w:p w:rsidR="00482755" w:rsidRPr="00AA61CE" w:rsidRDefault="00482755" w:rsidP="00482755">
      <w:pPr>
        <w:shd w:val="clear" w:color="auto" w:fill="FFFFFF"/>
        <w:tabs>
          <w:tab w:val="left" w:pos="0"/>
          <w:tab w:val="left" w:pos="709"/>
        </w:tabs>
        <w:suppressAutoHyphens/>
        <w:autoSpaceDE w:val="0"/>
        <w:jc w:val="both"/>
        <w:rPr>
          <w:rFonts w:ascii="Times New Roman" w:eastAsia="Times New Roman" w:hAnsi="Times New Roman"/>
          <w:color w:val="FF0000"/>
          <w:sz w:val="24"/>
          <w:szCs w:val="24"/>
          <w:lang w:eastAsia="ar-SA"/>
        </w:rPr>
      </w:pPr>
      <w:r w:rsidRPr="00AA61CE">
        <w:rPr>
          <w:rFonts w:ascii="Times New Roman" w:eastAsia="Times New Roman" w:hAnsi="Times New Roman"/>
          <w:sz w:val="24"/>
          <w:szCs w:val="24"/>
          <w:lang w:eastAsia="ar-SA"/>
        </w:rPr>
        <w:tab/>
        <w:t>7.3. Члены</w:t>
      </w:r>
      <w:r>
        <w:rPr>
          <w:rFonts w:ascii="Times New Roman" w:eastAsia="Times New Roman" w:hAnsi="Times New Roman"/>
          <w:sz w:val="24"/>
          <w:szCs w:val="24"/>
          <w:lang w:eastAsia="ar-SA"/>
        </w:rPr>
        <w:t xml:space="preserve"> </w:t>
      </w:r>
      <w:r w:rsidRPr="00AA61CE">
        <w:rPr>
          <w:rFonts w:ascii="Times New Roman" w:eastAsia="Times New Roman" w:hAnsi="Times New Roman"/>
          <w:sz w:val="24"/>
          <w:szCs w:val="24"/>
          <w:lang w:eastAsia="ar-SA"/>
        </w:rPr>
        <w:t>Ассоциации обязаны ежегодно предоставлять информацию о своей деятельности в форме отчёта, в соответствии с Положением о проведении Ассоциацией анализа деятельности своих членов на основании информации, представляемой ими в форме отчетов</w:t>
      </w:r>
      <w:r w:rsidRPr="00AA61CE">
        <w:rPr>
          <w:rFonts w:ascii="Times New Roman" w:eastAsia="Times New Roman" w:hAnsi="Times New Roman"/>
          <w:color w:val="FF0000"/>
          <w:sz w:val="24"/>
          <w:szCs w:val="24"/>
          <w:lang w:eastAsia="ar-SA"/>
        </w:rPr>
        <w:t>.</w:t>
      </w:r>
    </w:p>
    <w:p w:rsidR="00482755" w:rsidRPr="00AA61CE" w:rsidRDefault="00482755" w:rsidP="00482755">
      <w:pPr>
        <w:shd w:val="clear" w:color="auto" w:fill="FFFFFF"/>
        <w:tabs>
          <w:tab w:val="left" w:pos="0"/>
          <w:tab w:val="left" w:pos="709"/>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7.4. Сведения о членстве в Ассоциации в соответствии с ч.5. ст. 5 ФЗ Федеральный закон от 1 декабря 2007 г. N 315-ФЗ "О саморегулируемых организациях" (вступление в члены, прекращение членства) подлежат внесению членом Ассоциации в Единый федеральный реестр сведений о фактах деятельности юридических лиц с указанием наименования (фамилии, имени и, если имеется, отчества) члена Ассоциации его идентификаторов (идентификационный номер налогоплательщика, основной государственный регистрационный номер для юридических лиц, страховой номер индивидуального лицевого счета и, если имеется, идентификационный номер налогоплательщика для физических лиц), контактного адреса для связи с членом Ассоциации, наименования Ассоциации, ее идентификаторов (идентификационный номер налогоплательщика, основной государственный регистрационный номер), видов деятельности, которые могут осуществляться в связи с членством в Ассоциации.</w:t>
      </w:r>
    </w:p>
    <w:p w:rsidR="00482755" w:rsidRPr="00AA61CE" w:rsidRDefault="00482755" w:rsidP="00482755">
      <w:pPr>
        <w:suppressAutoHyphens/>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 xml:space="preserve">7.5. Член Ассоциации имеет право выполнять строительство, реконструкцию, капитальный ремонт, снос объектов капитального строительства по договору строительного подряда, </w:t>
      </w:r>
      <w:r w:rsidRPr="00AA61CE">
        <w:rPr>
          <w:rFonts w:ascii="Times New Roman" w:eastAsia="Times New Roman" w:hAnsi="Times New Roman"/>
          <w:sz w:val="24"/>
          <w:szCs w:val="24"/>
          <w:lang w:eastAsia="ru-RU"/>
        </w:rPr>
        <w:t xml:space="preserve">договорам подряда на осуществление сноса, </w:t>
      </w:r>
      <w:r w:rsidRPr="00AA61CE">
        <w:rPr>
          <w:rFonts w:ascii="Times New Roman" w:eastAsia="Times New Roman" w:hAnsi="Times New Roman"/>
          <w:sz w:val="24"/>
          <w:szCs w:val="24"/>
          <w:lang w:eastAsia="ar-SA"/>
        </w:rPr>
        <w:t>заключенного с использованием конкурентных способов заключения договоров, при соблюдении в совокупности следующих условий:</w:t>
      </w:r>
    </w:p>
    <w:p w:rsidR="00482755" w:rsidRPr="00AA61CE" w:rsidRDefault="00482755" w:rsidP="00482755">
      <w:pPr>
        <w:shd w:val="clear" w:color="auto" w:fill="FFFFFF"/>
        <w:tabs>
          <w:tab w:val="left" w:pos="0"/>
          <w:tab w:val="left" w:pos="709"/>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7.5.1.</w:t>
      </w:r>
      <w:r w:rsidRPr="00AA61CE">
        <w:rPr>
          <w:rFonts w:ascii="Times New Roman" w:eastAsia="Times New Roman" w:hAnsi="Times New Roman"/>
          <w:sz w:val="24"/>
          <w:szCs w:val="24"/>
          <w:lang w:eastAsia="ar-SA"/>
        </w:rPr>
        <w:tab/>
        <w:t>наличие у Ассоциации, членом которой является такое лицо, компенсационного фонда обеспечения договорных обязательств, сформированного в соответствии со статьями 55.4 и 55.16 Градостроительного</w:t>
      </w:r>
      <w:r>
        <w:rPr>
          <w:rFonts w:ascii="Times New Roman" w:eastAsia="Times New Roman" w:hAnsi="Times New Roman"/>
          <w:sz w:val="24"/>
          <w:szCs w:val="24"/>
          <w:lang w:eastAsia="ar-SA"/>
        </w:rPr>
        <w:t xml:space="preserve"> </w:t>
      </w:r>
      <w:r w:rsidRPr="00AA61CE">
        <w:rPr>
          <w:rFonts w:ascii="Times New Roman" w:eastAsia="Times New Roman" w:hAnsi="Times New Roman"/>
          <w:sz w:val="24"/>
          <w:szCs w:val="24"/>
          <w:lang w:eastAsia="ar-SA"/>
        </w:rPr>
        <w:t>Кодекса РФ;</w:t>
      </w:r>
    </w:p>
    <w:p w:rsidR="00482755" w:rsidRPr="00AA61CE" w:rsidRDefault="00482755" w:rsidP="00482755">
      <w:pPr>
        <w:shd w:val="clear" w:color="auto" w:fill="FFFFFF"/>
        <w:tabs>
          <w:tab w:val="left" w:pos="0"/>
          <w:tab w:val="left" w:pos="709"/>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7.5.2.</w:t>
      </w:r>
      <w:r w:rsidRPr="00AA61CE">
        <w:rPr>
          <w:rFonts w:ascii="Times New Roman" w:eastAsia="Times New Roman" w:hAnsi="Times New Roman"/>
          <w:sz w:val="24"/>
          <w:szCs w:val="24"/>
          <w:lang w:eastAsia="ar-SA"/>
        </w:rPr>
        <w:tab/>
        <w:t>если совокупный размер обязательств по вышеуказанным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13статьи 55.16Градостроительного Кодекса РФ. Количество договоров строительного подряда,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rsidR="00482755" w:rsidRPr="00AA61CE" w:rsidRDefault="00482755" w:rsidP="00482755">
      <w:pPr>
        <w:shd w:val="clear" w:color="auto" w:fill="FFFFFF"/>
        <w:tabs>
          <w:tab w:val="left" w:pos="0"/>
          <w:tab w:val="left" w:pos="709"/>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7.6.Член Ассоциации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Ассоциацию о фактическом совокупном размере обязательств соответственно по договорам строительного подряда,</w:t>
      </w:r>
      <w:r w:rsidRPr="00AA61CE">
        <w:rPr>
          <w:rFonts w:ascii="Times New Roman" w:eastAsia="Times New Roman" w:hAnsi="Times New Roman"/>
          <w:sz w:val="24"/>
          <w:szCs w:val="24"/>
          <w:lang w:eastAsia="ru-RU"/>
        </w:rPr>
        <w:t xml:space="preserve"> договорам подряда на осуществление сноса,</w:t>
      </w:r>
      <w:r w:rsidRPr="00AA61CE">
        <w:rPr>
          <w:rFonts w:ascii="Times New Roman" w:eastAsia="Times New Roman" w:hAnsi="Times New Roman"/>
          <w:sz w:val="24"/>
          <w:szCs w:val="24"/>
          <w:lang w:eastAsia="ar-SA"/>
        </w:rPr>
        <w:t xml:space="preserve">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Ассоциации по форме, утвержденной Правлением Ассоциации,в срок до 1 марта года, следующего за отчетным, с приложением документов, подтверждающих такой фактический совокупный размер обязательств данного члена.</w:t>
      </w:r>
    </w:p>
    <w:p w:rsidR="00482755" w:rsidRPr="00AA61CE" w:rsidRDefault="00482755" w:rsidP="00482755">
      <w:pPr>
        <w:shd w:val="clear" w:color="auto" w:fill="FFFFFF"/>
        <w:tabs>
          <w:tab w:val="left" w:pos="0"/>
          <w:tab w:val="left" w:pos="709"/>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Член Ассоциации вправе не представлять в Ассоциацию документы, содержащаяся в которых информация размещается в форме открытых данных.</w:t>
      </w:r>
    </w:p>
    <w:p w:rsidR="00482755" w:rsidRPr="00AA61CE" w:rsidRDefault="00482755" w:rsidP="00482755">
      <w:pPr>
        <w:shd w:val="clear" w:color="auto" w:fill="FFFFFF"/>
        <w:tabs>
          <w:tab w:val="left" w:pos="0"/>
          <w:tab w:val="left" w:pos="709"/>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7.7.</w:t>
      </w:r>
      <w:r w:rsidRPr="00AA61CE">
        <w:rPr>
          <w:rFonts w:ascii="Times New Roman" w:eastAsia="Times New Roman" w:hAnsi="Times New Roman"/>
          <w:sz w:val="24"/>
          <w:szCs w:val="24"/>
          <w:lang w:eastAsia="ar-SA"/>
        </w:rPr>
        <w:tab/>
        <w:t>Член Ассоциации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13 статьи 55.16Градостроительного Кодекса РФ, обязан вносить дополнительный взнос в компенсационный фонд обеспечения договорных обязательств в порядке, установленном внутренними документами Ассоциации.</w:t>
      </w:r>
      <w:r>
        <w:rPr>
          <w:rFonts w:ascii="Times New Roman" w:eastAsia="Times New Roman" w:hAnsi="Times New Roman"/>
          <w:sz w:val="24"/>
          <w:szCs w:val="24"/>
          <w:lang w:eastAsia="ar-SA"/>
        </w:rPr>
        <w:t xml:space="preserve"> </w:t>
      </w:r>
      <w:r w:rsidRPr="00AA61CE">
        <w:rPr>
          <w:rFonts w:ascii="Times New Roman" w:eastAsia="Times New Roman" w:hAnsi="Times New Roman"/>
          <w:sz w:val="24"/>
          <w:szCs w:val="24"/>
          <w:lang w:eastAsia="ar-SA"/>
        </w:rPr>
        <w:t>Член Ассоциации, не уплативший вышеуказанный дополнительный взнос в компенсационный фонд обеспечения договорных обязательств, не имеет права принимать участие в заключении новых договоров строительного подряда с использованием конкурентных способов заключения договоров.</w:t>
      </w:r>
    </w:p>
    <w:p w:rsidR="00482755" w:rsidRPr="00AA61CE" w:rsidRDefault="00482755" w:rsidP="00482755">
      <w:pPr>
        <w:shd w:val="clear" w:color="auto" w:fill="FFFFFF"/>
        <w:tabs>
          <w:tab w:val="left" w:pos="0"/>
          <w:tab w:val="left" w:pos="709"/>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lastRenderedPageBreak/>
        <w:tab/>
        <w:t>7.8.</w:t>
      </w:r>
      <w:r w:rsidRPr="00AA61CE">
        <w:rPr>
          <w:rFonts w:ascii="Times New Roman" w:eastAsia="Times New Roman" w:hAnsi="Times New Roman"/>
          <w:sz w:val="24"/>
          <w:szCs w:val="24"/>
          <w:lang w:eastAsia="ar-SA"/>
        </w:rPr>
        <w:tab/>
        <w:t>При получении от Ассоциации предупреждения о превышении установленного в соответствии с частью 13 статьи 55.16 Градостроительного Кодекса РФ уровня ответственности члена Ассоциации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Ассоциации, соответствующего совокупному размеру обязательств соответственно по договорам строительного подряда,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Ассоциацией для соответствующего уровня ответственности по обязательствам члена Ассоциации в соответствии с частью 13 статьи 55.16Градостроительного Кодекса РФ.</w:t>
      </w:r>
    </w:p>
    <w:p w:rsidR="00482755" w:rsidRPr="00AA61CE" w:rsidRDefault="00482755" w:rsidP="00482755">
      <w:pPr>
        <w:shd w:val="clear" w:color="auto" w:fill="FFFFFF"/>
        <w:tabs>
          <w:tab w:val="left" w:pos="0"/>
          <w:tab w:val="left" w:pos="709"/>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7.9.</w:t>
      </w:r>
      <w:r w:rsidRPr="00AA61CE">
        <w:rPr>
          <w:rFonts w:ascii="Times New Roman" w:eastAsia="Times New Roman" w:hAnsi="Times New Roman"/>
          <w:sz w:val="24"/>
          <w:szCs w:val="24"/>
          <w:lang w:eastAsia="ar-SA"/>
        </w:rPr>
        <w:tab/>
        <w:t xml:space="preserve">Ограничение права члена Ассоциации выполнять строительство, реконструкцию, капитальный ремонт, снос объектов капитального строительства по договору строительного подряда, </w:t>
      </w:r>
      <w:r w:rsidRPr="00AA61CE">
        <w:rPr>
          <w:rFonts w:ascii="Times New Roman" w:eastAsia="Times New Roman" w:hAnsi="Times New Roman"/>
          <w:sz w:val="24"/>
          <w:szCs w:val="24"/>
          <w:lang w:eastAsia="ru-RU"/>
        </w:rPr>
        <w:t xml:space="preserve">договорам подряда на осуществление сноса, </w:t>
      </w:r>
      <w:r w:rsidRPr="00AA61CE">
        <w:rPr>
          <w:rFonts w:ascii="Times New Roman" w:eastAsia="Times New Roman" w:hAnsi="Times New Roman"/>
          <w:sz w:val="24"/>
          <w:szCs w:val="24"/>
          <w:lang w:eastAsia="ar-SA"/>
        </w:rPr>
        <w:t>заключаемым с использованием конкурентных способов заключения договоров, по иным основаниям, не предусмотренным статьей 55.8. ГрК РФ, не допускается.</w:t>
      </w:r>
    </w:p>
    <w:p w:rsidR="00482755" w:rsidRPr="00AA61CE" w:rsidRDefault="00482755" w:rsidP="00482755">
      <w:pPr>
        <w:shd w:val="clear" w:color="auto" w:fill="FFFFFF"/>
        <w:tabs>
          <w:tab w:val="left" w:pos="0"/>
          <w:tab w:val="left" w:pos="709"/>
        </w:tabs>
        <w:suppressAutoHyphens/>
        <w:autoSpaceDE w:val="0"/>
        <w:jc w:val="both"/>
        <w:rPr>
          <w:rFonts w:ascii="Times New Roman" w:eastAsia="Times New Roman" w:hAnsi="Times New Roman"/>
          <w:sz w:val="24"/>
          <w:szCs w:val="24"/>
          <w:lang w:eastAsia="ar-SA"/>
        </w:rPr>
      </w:pPr>
    </w:p>
    <w:p w:rsidR="00482755" w:rsidRPr="00AA61CE" w:rsidRDefault="00482755" w:rsidP="00482755">
      <w:pPr>
        <w:shd w:val="clear" w:color="auto" w:fill="FFFFFF"/>
        <w:tabs>
          <w:tab w:val="left" w:pos="0"/>
          <w:tab w:val="left" w:pos="709"/>
        </w:tabs>
        <w:suppressAutoHyphens/>
        <w:autoSpaceDE w:val="0"/>
        <w:jc w:val="center"/>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8.МИНИМАЛЬНЫЕ ТРЕБОВАНИЯ К ЧЛЕНАМ АССОЦИАЦИИ, ОСУЩЕСТВЛЯЮЩИМ СТРОИТЕЛЬСТВО, РЕКОНСТРУКЦИЮ И КАПИТАЛЬНЫЙ РЕМОНТ, СНОС ОСОБО ОПАСНЫХ, ТЕХНИЧЕСКИ СЛОЖНЫХ И УНИКАЛЬНЫХ ОБЪЕКТОВ, ЗА ИСКЛЮЧЕНИЕМ ОБЪЕКТОВ ИСПОЛЬЗОВАНИЯ АТОМНОЙ ЭНЕРГИИ.</w:t>
      </w:r>
    </w:p>
    <w:p w:rsidR="00482755" w:rsidRPr="00AA61CE" w:rsidRDefault="00482755" w:rsidP="00482755">
      <w:pPr>
        <w:shd w:val="clear" w:color="auto" w:fill="FFFFFF"/>
        <w:tabs>
          <w:tab w:val="left" w:pos="0"/>
          <w:tab w:val="left" w:pos="709"/>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8.1. Минимальными требованиями к члену Ассоциации, осуществляющему строительство, реконструкцию и капитальный ремонт, снос особо опасных, технически сложных и уникальных объектов, за исключением объектов использования атомной энергии, в отношении кадрового состава являются:</w:t>
      </w:r>
    </w:p>
    <w:p w:rsidR="00482755" w:rsidRPr="00AA61CE" w:rsidRDefault="00482755" w:rsidP="00482755">
      <w:pPr>
        <w:shd w:val="clear" w:color="auto" w:fill="FFFFFF"/>
        <w:tabs>
          <w:tab w:val="left" w:pos="0"/>
          <w:tab w:val="left" w:pos="709"/>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а) наличие у члена Ассоциации в штате по месту основной работы:</w:t>
      </w:r>
    </w:p>
    <w:p w:rsidR="00482755" w:rsidRPr="00AA61CE" w:rsidRDefault="00482755" w:rsidP="00482755">
      <w:pPr>
        <w:shd w:val="clear" w:color="auto" w:fill="FFFFFF"/>
        <w:tabs>
          <w:tab w:val="left" w:pos="0"/>
          <w:tab w:val="left" w:pos="709"/>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 не менее 2 работников, занимающих должности 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3 специалистов, имеющих высшее профессиональное образование соответствующего профиля и стаж работы в области строительства не менее 5 лет, - в случае, если стоимость работ, которые член саморегулируемой организации планирует выполнять по одному договору о строительстве, реконструкции и капитальном ремонте объектов капитального строительства, составляет не более 60 миллионов рублей;</w:t>
      </w:r>
    </w:p>
    <w:p w:rsidR="00482755" w:rsidRPr="00AA61CE" w:rsidRDefault="00482755" w:rsidP="00482755">
      <w:pPr>
        <w:shd w:val="clear" w:color="auto" w:fill="FFFFFF"/>
        <w:tabs>
          <w:tab w:val="left" w:pos="0"/>
          <w:tab w:val="left" w:pos="709"/>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 не менее 2 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4 специалистов, имеющих высшее профессиональное образование соответствующего профиля и стаж работы в области строительства не менее 5 лет, - в случае, если стоимость работ, которые член саморегулируемой организации планирует выполнять по одному договору о строительстве, реконструкции и капитальном ремонте объектов капитального строительства, составляет не более 500 миллионов рублей;</w:t>
      </w:r>
    </w:p>
    <w:p w:rsidR="00482755" w:rsidRPr="00AA61CE" w:rsidRDefault="00482755" w:rsidP="00482755">
      <w:pPr>
        <w:shd w:val="clear" w:color="auto" w:fill="FFFFFF"/>
        <w:tabs>
          <w:tab w:val="left" w:pos="0"/>
          <w:tab w:val="left" w:pos="709"/>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 xml:space="preserve">- не менее 2 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5 специалистов, имеющих высшее профессиональное образование соответствующего профиля и стаж работы в области </w:t>
      </w:r>
      <w:r w:rsidRPr="00AA61CE">
        <w:rPr>
          <w:rFonts w:ascii="Times New Roman" w:eastAsia="Times New Roman" w:hAnsi="Times New Roman"/>
          <w:sz w:val="24"/>
          <w:szCs w:val="24"/>
          <w:lang w:eastAsia="ar-SA"/>
        </w:rPr>
        <w:lastRenderedPageBreak/>
        <w:t>строительства не менее 5 лет, - в случае, если стоимость работ, которые член саморегулируемой организации планирует выполнять по одному договору о строительстве, реконструкции и капитальном ремонте объектов капитального строительства, составляет не более 3 миллиардов рублей;</w:t>
      </w:r>
    </w:p>
    <w:p w:rsidR="00482755" w:rsidRPr="00AA61CE" w:rsidRDefault="00482755" w:rsidP="00482755">
      <w:pPr>
        <w:shd w:val="clear" w:color="auto" w:fill="FFFFFF"/>
        <w:tabs>
          <w:tab w:val="left" w:pos="0"/>
          <w:tab w:val="left" w:pos="709"/>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 не менее 3 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6 специалистов, имеющих высшее профессиональное образование соответствующего профиля и стаж работы в области строительства не менее 5 лет, - в случае, если стоимость работ, которые член саморегулируемой организации планирует выполнять по одному договору о строительстве, реконструкции и капитальном ремонте объектов капитального строительства, составляет не более 10 миллиардов рублей;</w:t>
      </w:r>
    </w:p>
    <w:p w:rsidR="00482755" w:rsidRPr="00AA61CE" w:rsidRDefault="00482755" w:rsidP="00482755">
      <w:pPr>
        <w:shd w:val="clear" w:color="auto" w:fill="FFFFFF"/>
        <w:tabs>
          <w:tab w:val="left" w:pos="0"/>
          <w:tab w:val="left" w:pos="709"/>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 не менее 3 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7 специалистов, имеющих высшее профессиональное образование соответствующего профиля и стаж работы в области строительства не менее 5 лет, - в случае, если стоимость работ, которые член саморегулируемой организации планирует выполнять по одному договору о строительстве, реконструкции и капитальном ремонте объектов капитального строительства, составляет 10 миллиардов рублей и более;</w:t>
      </w:r>
    </w:p>
    <w:p w:rsidR="00482755" w:rsidRPr="00AA61CE" w:rsidRDefault="00482755" w:rsidP="00482755">
      <w:pPr>
        <w:shd w:val="clear" w:color="auto" w:fill="FFFFFF"/>
        <w:tabs>
          <w:tab w:val="left" w:pos="0"/>
          <w:tab w:val="left" w:pos="709"/>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color w:val="FF0000"/>
          <w:sz w:val="24"/>
          <w:szCs w:val="24"/>
          <w:lang w:eastAsia="ar-SA"/>
        </w:rPr>
        <w:tab/>
      </w:r>
      <w:r w:rsidRPr="00AA61CE">
        <w:rPr>
          <w:rFonts w:ascii="Times New Roman" w:eastAsia="Times New Roman" w:hAnsi="Times New Roman"/>
          <w:sz w:val="24"/>
          <w:szCs w:val="24"/>
          <w:lang w:eastAsia="ar-SA"/>
        </w:rPr>
        <w:t>б) наличие у руководителей и специалистов квалификации, подтвержденной в порядке, установленном внутренними документами Ассоциации, с учетом требований законодательства Российской Федерации;</w:t>
      </w:r>
    </w:p>
    <w:p w:rsidR="00482755" w:rsidRPr="00AA61CE" w:rsidRDefault="00482755" w:rsidP="00482755">
      <w:pPr>
        <w:shd w:val="clear" w:color="auto" w:fill="FFFFFF"/>
        <w:tabs>
          <w:tab w:val="left" w:pos="0"/>
          <w:tab w:val="left" w:pos="709"/>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в) повышение квалификации в области строительства руководителей и специалистов, осуществляемое не реже одного раза в 5 лет;</w:t>
      </w:r>
    </w:p>
    <w:p w:rsidR="00482755" w:rsidRPr="00AA61CE" w:rsidRDefault="00482755" w:rsidP="00482755">
      <w:pPr>
        <w:shd w:val="clear" w:color="auto" w:fill="FFFFFF"/>
        <w:tabs>
          <w:tab w:val="left" w:pos="0"/>
          <w:tab w:val="left" w:pos="709"/>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г) наличие у члена Ассоциации системы аттестации работников, подлежащих аттестации по правилам, установленным Федеральной службой по экологическому, технологическому и атомному надзору, в случае, если в штатное расписание такого члена включены должности, в отношении выполняемых работ по которым осуществляется надзор указанной Службой и замещение которых допускается только работниками, прошедшими такую аттестацию;</w:t>
      </w:r>
    </w:p>
    <w:p w:rsidR="00482755" w:rsidRPr="00AA61CE" w:rsidRDefault="00482755" w:rsidP="00482755">
      <w:pPr>
        <w:shd w:val="clear" w:color="auto" w:fill="FFFFFF"/>
        <w:tabs>
          <w:tab w:val="left" w:pos="0"/>
          <w:tab w:val="left" w:pos="709"/>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color w:val="FF0000"/>
          <w:sz w:val="24"/>
          <w:szCs w:val="24"/>
          <w:lang w:eastAsia="ar-SA"/>
        </w:rPr>
        <w:tab/>
      </w:r>
      <w:r w:rsidRPr="00AA61CE">
        <w:rPr>
          <w:rFonts w:ascii="Times New Roman" w:eastAsia="Times New Roman" w:hAnsi="Times New Roman"/>
          <w:sz w:val="24"/>
          <w:szCs w:val="24"/>
          <w:lang w:eastAsia="ar-SA"/>
        </w:rPr>
        <w:t>8.2. </w:t>
      </w:r>
      <w:r w:rsidRPr="00AA61CE">
        <w:rPr>
          <w:rFonts w:ascii="Times New Roman" w:eastAsia="Times New Roman" w:hAnsi="Times New Roman"/>
          <w:sz w:val="24"/>
          <w:szCs w:val="24"/>
          <w:lang w:eastAsia="ar-SA"/>
        </w:rPr>
        <w:tab/>
        <w:t>Требованием к члену Ассоциации, осуществляющему строительство, реконструкцию, капиталь</w:t>
      </w:r>
      <w:r w:rsidRPr="00AA61CE">
        <w:rPr>
          <w:rFonts w:ascii="Times New Roman" w:eastAsia="Times New Roman" w:hAnsi="Times New Roman"/>
          <w:sz w:val="24"/>
          <w:szCs w:val="24"/>
          <w:lang w:eastAsia="ar-SA"/>
        </w:rPr>
        <w:softHyphen/>
        <w:t>ный ремонт и снос особо опасных, технически сложных и уникальных объектов, за исключением объ</w:t>
      </w:r>
      <w:r w:rsidRPr="00AA61CE">
        <w:rPr>
          <w:rFonts w:ascii="Times New Roman" w:eastAsia="Times New Roman" w:hAnsi="Times New Roman"/>
          <w:sz w:val="24"/>
          <w:szCs w:val="24"/>
          <w:lang w:eastAsia="ar-SA"/>
        </w:rPr>
        <w:softHyphen/>
        <w:t>ектов использования атомной энергии, в отношении имущества является наличие принадлежащих ему на праве собственности или ином законном основании в следующем составе:</w:t>
      </w:r>
    </w:p>
    <w:p w:rsidR="00482755" w:rsidRPr="00AA61CE" w:rsidRDefault="00482755" w:rsidP="00482755">
      <w:pPr>
        <w:numPr>
          <w:ilvl w:val="0"/>
          <w:numId w:val="4"/>
        </w:numPr>
        <w:tabs>
          <w:tab w:val="left" w:pos="850"/>
        </w:tabs>
        <w:suppressAutoHyphens/>
        <w:spacing w:line="274" w:lineRule="exact"/>
        <w:ind w:right="20" w:firstLine="560"/>
        <w:jc w:val="both"/>
        <w:rPr>
          <w:rFonts w:ascii="Times New Roman" w:eastAsia="Times New Roman" w:hAnsi="Times New Roman"/>
          <w:sz w:val="23"/>
          <w:szCs w:val="23"/>
          <w:lang w:eastAsia="ru-RU"/>
        </w:rPr>
      </w:pPr>
      <w:r w:rsidRPr="00AA61CE">
        <w:rPr>
          <w:rFonts w:ascii="Times New Roman" w:eastAsia="Times New Roman" w:hAnsi="Times New Roman"/>
          <w:sz w:val="23"/>
          <w:szCs w:val="23"/>
          <w:lang w:eastAsia="ru-RU"/>
        </w:rPr>
        <w:t>зданий, и (или) сооружений, и (или) помещений, площадью не менее 30 квадратных метров;</w:t>
      </w:r>
    </w:p>
    <w:p w:rsidR="00482755" w:rsidRPr="00AA61CE" w:rsidRDefault="00482755" w:rsidP="00482755">
      <w:pPr>
        <w:numPr>
          <w:ilvl w:val="0"/>
          <w:numId w:val="4"/>
        </w:numPr>
        <w:tabs>
          <w:tab w:val="left" w:pos="850"/>
        </w:tabs>
        <w:suppressAutoHyphens/>
        <w:ind w:right="20" w:firstLine="560"/>
        <w:jc w:val="both"/>
        <w:rPr>
          <w:rFonts w:ascii="Times New Roman" w:eastAsia="Times New Roman" w:hAnsi="Times New Roman"/>
          <w:sz w:val="23"/>
          <w:szCs w:val="23"/>
          <w:lang w:eastAsia="ru-RU"/>
        </w:rPr>
      </w:pPr>
      <w:r w:rsidRPr="00AA61CE">
        <w:rPr>
          <w:rFonts w:ascii="Times New Roman" w:eastAsia="Times New Roman" w:hAnsi="Times New Roman"/>
          <w:sz w:val="23"/>
          <w:szCs w:val="23"/>
          <w:lang w:eastAsia="ru-RU"/>
        </w:rPr>
        <w:t>необходимых строительных машин и механизмов, транспортных средств, средств технологи</w:t>
      </w:r>
      <w:r w:rsidRPr="00AA61CE">
        <w:rPr>
          <w:rFonts w:ascii="Times New Roman" w:eastAsia="Times New Roman" w:hAnsi="Times New Roman"/>
          <w:sz w:val="23"/>
          <w:szCs w:val="23"/>
          <w:lang w:eastAsia="ru-RU"/>
        </w:rPr>
        <w:softHyphen/>
        <w:t>ческого оснащения, передвижных энергетических установок, средств контроля и измерений, а также (в случае необходимости) - средств обеспечения промышленной безопасности (далее - «оборудова</w:t>
      </w:r>
      <w:r w:rsidRPr="00AA61CE">
        <w:rPr>
          <w:rFonts w:ascii="Times New Roman" w:eastAsia="Times New Roman" w:hAnsi="Times New Roman"/>
          <w:sz w:val="23"/>
          <w:szCs w:val="23"/>
          <w:lang w:eastAsia="ru-RU"/>
        </w:rPr>
        <w:softHyphen/>
        <w:t>ние»).</w:t>
      </w:r>
    </w:p>
    <w:p w:rsidR="00482755" w:rsidRPr="00AA61CE" w:rsidRDefault="00482755" w:rsidP="00482755">
      <w:pPr>
        <w:ind w:left="580"/>
        <w:jc w:val="both"/>
        <w:rPr>
          <w:rFonts w:ascii="Times New Roman" w:eastAsia="Times New Roman" w:hAnsi="Times New Roman"/>
          <w:sz w:val="23"/>
          <w:szCs w:val="23"/>
          <w:lang w:eastAsia="ru-RU"/>
        </w:rPr>
      </w:pPr>
      <w:r w:rsidRPr="00AA61CE">
        <w:rPr>
          <w:rFonts w:ascii="Times New Roman" w:eastAsia="Times New Roman" w:hAnsi="Times New Roman"/>
          <w:sz w:val="23"/>
          <w:szCs w:val="23"/>
          <w:lang w:eastAsia="ru-RU"/>
        </w:rPr>
        <w:t>Перечень оборудования определяется в зависимости от вида работ,а именно:</w:t>
      </w:r>
    </w:p>
    <w:p w:rsidR="00482755" w:rsidRPr="00AA61CE" w:rsidRDefault="00482755" w:rsidP="00482755">
      <w:pPr>
        <w:ind w:firstLine="580"/>
        <w:jc w:val="both"/>
        <w:rPr>
          <w:rFonts w:ascii="Times New Roman" w:eastAsia="Times New Roman" w:hAnsi="Times New Roman"/>
          <w:sz w:val="23"/>
          <w:szCs w:val="23"/>
          <w:lang w:eastAsia="ru-RU"/>
        </w:rPr>
      </w:pPr>
      <w:r w:rsidRPr="00AA61CE">
        <w:rPr>
          <w:rFonts w:ascii="Times New Roman" w:eastAsia="Times New Roman" w:hAnsi="Times New Roman"/>
          <w:bCs/>
          <w:sz w:val="23"/>
          <w:szCs w:val="23"/>
          <w:shd w:val="clear" w:color="auto" w:fill="FFFFFF"/>
          <w:lang w:eastAsia="ru-RU"/>
        </w:rPr>
        <w:t>1. Земляные работы:</w:t>
      </w:r>
      <w:r w:rsidRPr="00AA61CE">
        <w:rPr>
          <w:rFonts w:ascii="Times New Roman" w:eastAsia="Times New Roman" w:hAnsi="Times New Roman"/>
          <w:sz w:val="23"/>
          <w:szCs w:val="23"/>
          <w:lang w:eastAsia="ru-RU"/>
        </w:rPr>
        <w:t xml:space="preserve"> бульдозер (самоходная землеройная машина), экскаватор, авто</w:t>
      </w:r>
      <w:r w:rsidRPr="00AA61CE">
        <w:rPr>
          <w:rFonts w:ascii="Times New Roman" w:eastAsia="Times New Roman" w:hAnsi="Times New Roman"/>
          <w:sz w:val="23"/>
          <w:szCs w:val="23"/>
          <w:lang w:eastAsia="ru-RU"/>
        </w:rPr>
        <w:softHyphen/>
        <w:t>мобильный транспорт, геодезический инструмент, инструментальные средства контроля каче</w:t>
      </w:r>
      <w:r w:rsidRPr="00AA61CE">
        <w:rPr>
          <w:rFonts w:ascii="Times New Roman" w:eastAsia="Times New Roman" w:hAnsi="Times New Roman"/>
          <w:sz w:val="23"/>
          <w:szCs w:val="23"/>
          <w:lang w:eastAsia="ru-RU"/>
        </w:rPr>
        <w:softHyphen/>
        <w:t>ства.</w:t>
      </w:r>
    </w:p>
    <w:p w:rsidR="00482755" w:rsidRPr="00AA61CE" w:rsidRDefault="00482755" w:rsidP="00482755">
      <w:pPr>
        <w:ind w:firstLine="580"/>
        <w:jc w:val="both"/>
        <w:rPr>
          <w:rFonts w:ascii="Times New Roman" w:eastAsia="Times New Roman" w:hAnsi="Times New Roman"/>
          <w:sz w:val="23"/>
          <w:szCs w:val="23"/>
          <w:lang w:eastAsia="ru-RU"/>
        </w:rPr>
      </w:pPr>
      <w:r w:rsidRPr="00AA61CE">
        <w:rPr>
          <w:rFonts w:ascii="Times New Roman" w:eastAsia="Times New Roman" w:hAnsi="Times New Roman"/>
          <w:bCs/>
          <w:sz w:val="23"/>
          <w:szCs w:val="23"/>
          <w:shd w:val="clear" w:color="auto" w:fill="FFFFFF"/>
          <w:lang w:eastAsia="ru-RU"/>
        </w:rPr>
        <w:t>2. Свайные работы:</w:t>
      </w:r>
      <w:r w:rsidRPr="00AA61CE">
        <w:rPr>
          <w:rFonts w:ascii="Times New Roman" w:eastAsia="Times New Roman" w:hAnsi="Times New Roman"/>
          <w:sz w:val="23"/>
          <w:szCs w:val="23"/>
          <w:lang w:eastAsia="ru-RU"/>
        </w:rPr>
        <w:t xml:space="preserve"> бульдозер (самоходная землеройная машина), сваебойное оборудование, автомобильный (гусеничный) кран, автотранспорт, сварочное оборудование, инструментальные средства контроля качества.</w:t>
      </w:r>
    </w:p>
    <w:p w:rsidR="00482755" w:rsidRPr="00AA61CE" w:rsidRDefault="00482755" w:rsidP="00482755">
      <w:pPr>
        <w:ind w:firstLine="580"/>
        <w:jc w:val="both"/>
        <w:rPr>
          <w:rFonts w:ascii="Times New Roman" w:eastAsia="Times New Roman" w:hAnsi="Times New Roman"/>
          <w:sz w:val="23"/>
          <w:szCs w:val="23"/>
          <w:lang w:eastAsia="ru-RU"/>
        </w:rPr>
      </w:pPr>
      <w:r w:rsidRPr="00AA61CE">
        <w:rPr>
          <w:rFonts w:ascii="Times New Roman" w:eastAsia="Times New Roman" w:hAnsi="Times New Roman"/>
          <w:sz w:val="23"/>
          <w:szCs w:val="23"/>
          <w:lang w:eastAsia="ru-RU"/>
        </w:rPr>
        <w:t xml:space="preserve">3. </w:t>
      </w:r>
      <w:r w:rsidRPr="00AA61CE">
        <w:rPr>
          <w:rFonts w:ascii="Times New Roman" w:eastAsia="Times New Roman" w:hAnsi="Times New Roman"/>
          <w:bCs/>
          <w:sz w:val="23"/>
          <w:szCs w:val="23"/>
          <w:shd w:val="clear" w:color="auto" w:fill="FFFFFF"/>
          <w:lang w:eastAsia="ru-RU"/>
        </w:rPr>
        <w:t>Устройство бетонных и железобетонных монолитных конструкций:</w:t>
      </w:r>
      <w:r w:rsidRPr="00AA61CE">
        <w:rPr>
          <w:rFonts w:ascii="Times New Roman" w:eastAsia="Times New Roman" w:hAnsi="Times New Roman"/>
          <w:sz w:val="23"/>
          <w:szCs w:val="23"/>
          <w:lang w:eastAsia="ru-RU"/>
        </w:rPr>
        <w:t xml:space="preserve"> бульдозер (самоход</w:t>
      </w:r>
      <w:r w:rsidRPr="00AA61CE">
        <w:rPr>
          <w:rFonts w:ascii="Times New Roman" w:eastAsia="Times New Roman" w:hAnsi="Times New Roman"/>
          <w:sz w:val="23"/>
          <w:szCs w:val="23"/>
          <w:lang w:eastAsia="ru-RU"/>
        </w:rPr>
        <w:softHyphen/>
        <w:t xml:space="preserve">ная землеройная машина), бетоносмеситель (автобетоносмеситель), бетононасос </w:t>
      </w:r>
      <w:r w:rsidRPr="00AA61CE">
        <w:rPr>
          <w:rFonts w:ascii="Times New Roman" w:eastAsia="Times New Roman" w:hAnsi="Times New Roman"/>
          <w:sz w:val="23"/>
          <w:szCs w:val="23"/>
          <w:lang w:eastAsia="ru-RU"/>
        </w:rPr>
        <w:lastRenderedPageBreak/>
        <w:t>(автобетонона</w:t>
      </w:r>
      <w:r w:rsidRPr="00AA61CE">
        <w:rPr>
          <w:rFonts w:ascii="Times New Roman" w:eastAsia="Times New Roman" w:hAnsi="Times New Roman"/>
          <w:sz w:val="23"/>
          <w:szCs w:val="23"/>
          <w:lang w:eastAsia="ru-RU"/>
        </w:rPr>
        <w:softHyphen/>
        <w:t>сос), вибратор или виброплощадка (виброплита либо трамбовка), сварочное оборудование, инструментальные средства контроля качества.</w:t>
      </w:r>
    </w:p>
    <w:p w:rsidR="00482755" w:rsidRPr="00AA61CE" w:rsidRDefault="00482755" w:rsidP="00482755">
      <w:pPr>
        <w:ind w:firstLine="580"/>
        <w:jc w:val="both"/>
        <w:rPr>
          <w:rFonts w:ascii="Times New Roman" w:eastAsia="Times New Roman" w:hAnsi="Times New Roman"/>
          <w:sz w:val="23"/>
          <w:szCs w:val="23"/>
          <w:lang w:eastAsia="ru-RU"/>
        </w:rPr>
      </w:pPr>
      <w:r w:rsidRPr="00AA61CE">
        <w:rPr>
          <w:rFonts w:ascii="Times New Roman" w:eastAsia="Times New Roman" w:hAnsi="Times New Roman"/>
          <w:sz w:val="23"/>
          <w:szCs w:val="23"/>
          <w:lang w:eastAsia="ru-RU"/>
        </w:rPr>
        <w:t xml:space="preserve">4. </w:t>
      </w:r>
      <w:r w:rsidRPr="00AA61CE">
        <w:rPr>
          <w:rFonts w:ascii="Times New Roman" w:eastAsia="Times New Roman" w:hAnsi="Times New Roman"/>
          <w:bCs/>
          <w:sz w:val="23"/>
          <w:szCs w:val="23"/>
          <w:shd w:val="clear" w:color="auto" w:fill="FFFFFF"/>
          <w:lang w:eastAsia="ru-RU"/>
        </w:rPr>
        <w:t>Монтаж строительных конструкций, фасадные работы:</w:t>
      </w:r>
      <w:r w:rsidRPr="00AA61CE">
        <w:rPr>
          <w:rFonts w:ascii="Times New Roman" w:eastAsia="Times New Roman" w:hAnsi="Times New Roman"/>
          <w:sz w:val="23"/>
          <w:szCs w:val="23"/>
          <w:lang w:eastAsia="ru-RU"/>
        </w:rPr>
        <w:t xml:space="preserve"> башенный (автомобильный или гусеничный) кран или грузоподъемный механизм, леса, автотранспорт, сварочное оборудование, ручной инструмент, инструментальные средства контроля качества.</w:t>
      </w:r>
    </w:p>
    <w:p w:rsidR="00482755" w:rsidRPr="00AA61CE" w:rsidRDefault="00482755" w:rsidP="00482755">
      <w:pPr>
        <w:ind w:firstLine="580"/>
        <w:jc w:val="both"/>
        <w:rPr>
          <w:rFonts w:ascii="Times New Roman" w:eastAsia="Times New Roman" w:hAnsi="Times New Roman"/>
          <w:sz w:val="23"/>
          <w:szCs w:val="23"/>
          <w:lang w:eastAsia="ru-RU"/>
        </w:rPr>
      </w:pPr>
      <w:r w:rsidRPr="00AA61CE">
        <w:rPr>
          <w:rFonts w:ascii="Times New Roman" w:eastAsia="Times New Roman" w:hAnsi="Times New Roman"/>
          <w:sz w:val="23"/>
          <w:szCs w:val="23"/>
          <w:lang w:eastAsia="ru-RU"/>
        </w:rPr>
        <w:t xml:space="preserve">5. </w:t>
      </w:r>
      <w:r w:rsidRPr="00AA61CE">
        <w:rPr>
          <w:rFonts w:ascii="Times New Roman" w:eastAsia="Times New Roman" w:hAnsi="Times New Roman"/>
          <w:bCs/>
          <w:sz w:val="23"/>
          <w:szCs w:val="23"/>
          <w:shd w:val="clear" w:color="auto" w:fill="FFFFFF"/>
          <w:lang w:eastAsia="ru-RU"/>
        </w:rPr>
        <w:t>Монтажные работы:</w:t>
      </w:r>
      <w:r w:rsidRPr="00AA61CE">
        <w:rPr>
          <w:rFonts w:ascii="Times New Roman" w:eastAsia="Times New Roman" w:hAnsi="Times New Roman"/>
          <w:sz w:val="23"/>
          <w:szCs w:val="23"/>
          <w:lang w:eastAsia="ru-RU"/>
        </w:rPr>
        <w:t xml:space="preserve"> автомобильный (гусеничный) кран или грузоподъемный механизм, сва</w:t>
      </w:r>
      <w:r w:rsidRPr="00AA61CE">
        <w:rPr>
          <w:rFonts w:ascii="Times New Roman" w:eastAsia="Times New Roman" w:hAnsi="Times New Roman"/>
          <w:sz w:val="23"/>
          <w:szCs w:val="23"/>
          <w:lang w:eastAsia="ru-RU"/>
        </w:rPr>
        <w:softHyphen/>
        <w:t>рочное оборудование, ручной инструмент, инструментальные средства контроля качества.</w:t>
      </w:r>
    </w:p>
    <w:p w:rsidR="00482755" w:rsidRPr="00AA61CE" w:rsidRDefault="00482755" w:rsidP="00482755">
      <w:pPr>
        <w:ind w:firstLine="580"/>
        <w:jc w:val="both"/>
        <w:rPr>
          <w:rFonts w:ascii="Times New Roman" w:eastAsia="Times New Roman" w:hAnsi="Times New Roman"/>
          <w:sz w:val="23"/>
          <w:szCs w:val="23"/>
          <w:lang w:eastAsia="ru-RU"/>
        </w:rPr>
      </w:pPr>
      <w:r w:rsidRPr="00AA61CE">
        <w:rPr>
          <w:rFonts w:ascii="Times New Roman" w:eastAsia="Times New Roman" w:hAnsi="Times New Roman"/>
          <w:sz w:val="23"/>
          <w:szCs w:val="23"/>
          <w:lang w:eastAsia="ru-RU"/>
        </w:rPr>
        <w:t xml:space="preserve">6. </w:t>
      </w:r>
      <w:r w:rsidRPr="00AA61CE">
        <w:rPr>
          <w:rFonts w:ascii="Times New Roman" w:eastAsia="Times New Roman" w:hAnsi="Times New Roman"/>
          <w:bCs/>
          <w:sz w:val="23"/>
          <w:szCs w:val="23"/>
          <w:shd w:val="clear" w:color="auto" w:fill="FFFFFF"/>
          <w:lang w:eastAsia="ru-RU"/>
        </w:rPr>
        <w:t>Пусконаладочные работы:</w:t>
      </w:r>
      <w:r w:rsidRPr="00AA61CE">
        <w:rPr>
          <w:rFonts w:ascii="Times New Roman" w:eastAsia="Times New Roman" w:hAnsi="Times New Roman"/>
          <w:sz w:val="23"/>
          <w:szCs w:val="23"/>
          <w:lang w:eastAsia="ru-RU"/>
        </w:rPr>
        <w:t xml:space="preserve"> приборы и механизмы для выполнения пуско-наладочн</w:t>
      </w:r>
      <w:r w:rsidRPr="00AA61CE">
        <w:rPr>
          <w:rFonts w:ascii="Times New Roman" w:eastAsia="Times New Roman" w:hAnsi="Times New Roman"/>
          <w:bCs/>
          <w:sz w:val="23"/>
          <w:szCs w:val="23"/>
          <w:shd w:val="clear" w:color="auto" w:fill="FFFFFF"/>
          <w:lang w:eastAsia="ru-RU"/>
        </w:rPr>
        <w:t>ы</w:t>
      </w:r>
      <w:r w:rsidRPr="00AA61CE">
        <w:rPr>
          <w:rFonts w:ascii="Times New Roman" w:eastAsia="Times New Roman" w:hAnsi="Times New Roman"/>
          <w:sz w:val="23"/>
          <w:szCs w:val="23"/>
          <w:lang w:eastAsia="ru-RU"/>
        </w:rPr>
        <w:t>х работ, сварочное оборудование, ручной инструмент, инструментальные средства контроля качества.</w:t>
      </w:r>
    </w:p>
    <w:p w:rsidR="00482755" w:rsidRPr="00AA61CE" w:rsidRDefault="00482755" w:rsidP="00482755">
      <w:pPr>
        <w:ind w:firstLine="580"/>
        <w:jc w:val="both"/>
        <w:rPr>
          <w:rFonts w:ascii="Times New Roman" w:eastAsia="Times New Roman" w:hAnsi="Times New Roman"/>
          <w:sz w:val="23"/>
          <w:szCs w:val="23"/>
          <w:lang w:eastAsia="ru-RU"/>
        </w:rPr>
      </w:pPr>
      <w:r w:rsidRPr="00AA61CE">
        <w:rPr>
          <w:rFonts w:ascii="Times New Roman" w:eastAsia="Times New Roman" w:hAnsi="Times New Roman"/>
          <w:sz w:val="23"/>
          <w:szCs w:val="23"/>
          <w:lang w:eastAsia="ru-RU"/>
        </w:rPr>
        <w:t xml:space="preserve">7. </w:t>
      </w:r>
      <w:r w:rsidRPr="00AA61CE">
        <w:rPr>
          <w:rFonts w:ascii="Times New Roman" w:eastAsia="Times New Roman" w:hAnsi="Times New Roman"/>
          <w:bCs/>
          <w:sz w:val="23"/>
          <w:szCs w:val="23"/>
          <w:shd w:val="clear" w:color="auto" w:fill="FFFFFF"/>
          <w:lang w:eastAsia="ru-RU"/>
        </w:rPr>
        <w:t>Буровзрывные работы при строительстве:</w:t>
      </w:r>
      <w:r w:rsidRPr="00AA61CE">
        <w:rPr>
          <w:rFonts w:ascii="Times New Roman" w:eastAsia="Times New Roman" w:hAnsi="Times New Roman"/>
          <w:sz w:val="23"/>
          <w:szCs w:val="23"/>
          <w:lang w:eastAsia="ru-RU"/>
        </w:rPr>
        <w:t xml:space="preserve"> бульдозер (самоходная землеройная машина), бурильная установка, ручной инструмент, инструментальные средства контроля качества.</w:t>
      </w:r>
    </w:p>
    <w:p w:rsidR="00482755" w:rsidRPr="00AA61CE" w:rsidRDefault="00482755" w:rsidP="00482755">
      <w:pPr>
        <w:ind w:firstLine="580"/>
        <w:jc w:val="both"/>
        <w:rPr>
          <w:rFonts w:ascii="Times New Roman" w:eastAsia="Times New Roman" w:hAnsi="Times New Roman"/>
          <w:sz w:val="23"/>
          <w:szCs w:val="23"/>
          <w:lang w:eastAsia="ru-RU"/>
        </w:rPr>
      </w:pPr>
      <w:r w:rsidRPr="00AA61CE">
        <w:rPr>
          <w:rFonts w:ascii="Times New Roman" w:eastAsia="Times New Roman" w:hAnsi="Times New Roman"/>
          <w:sz w:val="23"/>
          <w:szCs w:val="23"/>
          <w:lang w:eastAsia="ru-RU"/>
        </w:rPr>
        <w:t xml:space="preserve">8. </w:t>
      </w:r>
      <w:r w:rsidRPr="00AA61CE">
        <w:rPr>
          <w:rFonts w:ascii="Times New Roman" w:eastAsia="Times New Roman" w:hAnsi="Times New Roman"/>
          <w:bCs/>
          <w:sz w:val="23"/>
          <w:szCs w:val="23"/>
          <w:shd w:val="clear" w:color="auto" w:fill="FFFFFF"/>
          <w:lang w:eastAsia="ru-RU"/>
        </w:rPr>
        <w:t>Устройство инженерных сетей и оборудования зданий и сооружений</w:t>
      </w:r>
      <w:r w:rsidRPr="00AA61CE">
        <w:rPr>
          <w:rFonts w:ascii="Times New Roman" w:eastAsia="Times New Roman" w:hAnsi="Times New Roman"/>
          <w:sz w:val="23"/>
          <w:szCs w:val="23"/>
          <w:lang w:eastAsia="ru-RU"/>
        </w:rPr>
        <w:t xml:space="preserve"> (водопровода, кана</w:t>
      </w:r>
      <w:r w:rsidRPr="00AA61CE">
        <w:rPr>
          <w:rFonts w:ascii="Times New Roman" w:eastAsia="Times New Roman" w:hAnsi="Times New Roman"/>
          <w:sz w:val="23"/>
          <w:szCs w:val="23"/>
          <w:lang w:eastAsia="ru-RU"/>
        </w:rPr>
        <w:softHyphen/>
        <w:t>лизации, горячего водоснабжения, теплоснабжения, газоснабжения, систем кондиционирования и вентиляции): экскаватор, бульдозер (самоходная землеройная машина), автомобильный кран (грузоподъ</w:t>
      </w:r>
      <w:r w:rsidRPr="00AA61CE">
        <w:rPr>
          <w:rFonts w:ascii="Times New Roman" w:eastAsia="Times New Roman" w:hAnsi="Times New Roman"/>
          <w:sz w:val="23"/>
          <w:szCs w:val="23"/>
          <w:lang w:eastAsia="ru-RU"/>
        </w:rPr>
        <w:softHyphen/>
        <w:t>емный механизм), трубоукладчик, сварочное оборудование, автомобильный транспорт, свароч</w:t>
      </w:r>
      <w:r w:rsidRPr="00AA61CE">
        <w:rPr>
          <w:rFonts w:ascii="Times New Roman" w:eastAsia="Times New Roman" w:hAnsi="Times New Roman"/>
          <w:sz w:val="23"/>
          <w:szCs w:val="23"/>
          <w:lang w:eastAsia="ru-RU"/>
        </w:rPr>
        <w:softHyphen/>
        <w:t>ное оборудование, ручной инструмент, инструментальные средства контроля качества.</w:t>
      </w:r>
    </w:p>
    <w:p w:rsidR="00482755" w:rsidRPr="00AA61CE" w:rsidRDefault="00482755" w:rsidP="00482755">
      <w:pPr>
        <w:ind w:firstLine="580"/>
        <w:jc w:val="both"/>
        <w:rPr>
          <w:rFonts w:ascii="Times New Roman" w:eastAsia="Times New Roman" w:hAnsi="Times New Roman"/>
          <w:sz w:val="23"/>
          <w:szCs w:val="23"/>
          <w:lang w:eastAsia="ru-RU"/>
        </w:rPr>
      </w:pPr>
      <w:r w:rsidRPr="00AA61CE">
        <w:rPr>
          <w:rFonts w:ascii="Times New Roman" w:eastAsia="Times New Roman" w:hAnsi="Times New Roman"/>
          <w:sz w:val="23"/>
          <w:szCs w:val="23"/>
          <w:lang w:eastAsia="ru-RU"/>
        </w:rPr>
        <w:t xml:space="preserve">9. </w:t>
      </w:r>
      <w:r w:rsidRPr="00AA61CE">
        <w:rPr>
          <w:rFonts w:ascii="Times New Roman" w:eastAsia="Times New Roman" w:hAnsi="Times New Roman"/>
          <w:bCs/>
          <w:sz w:val="23"/>
          <w:szCs w:val="23"/>
          <w:shd w:val="clear" w:color="auto" w:fill="FFFFFF"/>
          <w:lang w:eastAsia="ru-RU"/>
        </w:rPr>
        <w:t>Устройство электрических сетей и линий связи:</w:t>
      </w:r>
      <w:r w:rsidRPr="00AA61CE">
        <w:rPr>
          <w:rFonts w:ascii="Times New Roman" w:eastAsia="Times New Roman" w:hAnsi="Times New Roman"/>
          <w:sz w:val="23"/>
          <w:szCs w:val="23"/>
          <w:lang w:eastAsia="ru-RU"/>
        </w:rPr>
        <w:t xml:space="preserve"> автомобильный кран (грузоподъемный механизм), автомобильный транспорт, бурильная установка, сварочное оборудование, инструментальные средства контроля качества, ручной ин</w:t>
      </w:r>
      <w:r w:rsidRPr="00AA61CE">
        <w:rPr>
          <w:rFonts w:ascii="Times New Roman" w:eastAsia="Times New Roman" w:hAnsi="Times New Roman"/>
          <w:sz w:val="23"/>
          <w:szCs w:val="23"/>
          <w:lang w:eastAsia="ru-RU"/>
        </w:rPr>
        <w:softHyphen/>
        <w:t>струмент.</w:t>
      </w:r>
    </w:p>
    <w:p w:rsidR="00482755" w:rsidRPr="00AA61CE" w:rsidRDefault="00482755" w:rsidP="00482755">
      <w:pPr>
        <w:ind w:firstLine="580"/>
        <w:jc w:val="both"/>
        <w:rPr>
          <w:rFonts w:ascii="Times New Roman" w:eastAsia="Times New Roman" w:hAnsi="Times New Roman"/>
          <w:sz w:val="23"/>
          <w:szCs w:val="23"/>
          <w:lang w:eastAsia="ru-RU"/>
        </w:rPr>
      </w:pPr>
      <w:r w:rsidRPr="00AA61CE">
        <w:rPr>
          <w:rFonts w:ascii="Times New Roman" w:eastAsia="Times New Roman" w:hAnsi="Times New Roman"/>
          <w:sz w:val="23"/>
          <w:szCs w:val="23"/>
          <w:lang w:eastAsia="ru-RU"/>
        </w:rPr>
        <w:t xml:space="preserve">10. </w:t>
      </w:r>
      <w:r w:rsidRPr="00AA61CE">
        <w:rPr>
          <w:rFonts w:ascii="Times New Roman" w:eastAsia="Times New Roman" w:hAnsi="Times New Roman"/>
          <w:bCs/>
          <w:sz w:val="23"/>
          <w:szCs w:val="23"/>
          <w:shd w:val="clear" w:color="auto" w:fill="FFFFFF"/>
          <w:lang w:eastAsia="ru-RU"/>
        </w:rPr>
        <w:t>Устройство автомобильных дорог и аэродромов:</w:t>
      </w:r>
      <w:r w:rsidRPr="00AA61CE">
        <w:rPr>
          <w:rFonts w:ascii="Times New Roman" w:eastAsia="Times New Roman" w:hAnsi="Times New Roman"/>
          <w:sz w:val="23"/>
          <w:szCs w:val="23"/>
          <w:lang w:eastAsia="ru-RU"/>
        </w:rPr>
        <w:t xml:space="preserve"> бульдозер (самоходная землеройная ма</w:t>
      </w:r>
      <w:r w:rsidRPr="00AA61CE">
        <w:rPr>
          <w:rFonts w:ascii="Times New Roman" w:eastAsia="Times New Roman" w:hAnsi="Times New Roman"/>
          <w:sz w:val="23"/>
          <w:szCs w:val="23"/>
          <w:lang w:eastAsia="ru-RU"/>
        </w:rPr>
        <w:softHyphen/>
        <w:t>шина), грейдер (автогрейдер), автомобильный транспорт, бульдозер, виброплощадка (вибро</w:t>
      </w:r>
      <w:r w:rsidRPr="00AA61CE">
        <w:rPr>
          <w:rFonts w:ascii="Times New Roman" w:eastAsia="Times New Roman" w:hAnsi="Times New Roman"/>
          <w:sz w:val="23"/>
          <w:szCs w:val="23"/>
          <w:lang w:eastAsia="ru-RU"/>
        </w:rPr>
        <w:softHyphen/>
        <w:t>плита либо трамбовка), асфальтовый каток, асфальтоукладчик, сварочное оборудова</w:t>
      </w:r>
      <w:r w:rsidRPr="00AA61CE">
        <w:rPr>
          <w:rFonts w:ascii="Times New Roman" w:eastAsia="Times New Roman" w:hAnsi="Times New Roman"/>
          <w:sz w:val="23"/>
          <w:szCs w:val="23"/>
          <w:lang w:eastAsia="ru-RU"/>
        </w:rPr>
        <w:softHyphen/>
        <w:t>ние, ручной инструмент, инструментальные средства контроля качества.</w:t>
      </w:r>
    </w:p>
    <w:p w:rsidR="00482755" w:rsidRPr="00AA61CE" w:rsidRDefault="00482755" w:rsidP="00482755">
      <w:pPr>
        <w:ind w:firstLine="580"/>
        <w:jc w:val="both"/>
        <w:rPr>
          <w:rFonts w:ascii="Times New Roman" w:eastAsia="Times New Roman" w:hAnsi="Times New Roman"/>
          <w:sz w:val="23"/>
          <w:szCs w:val="23"/>
          <w:lang w:eastAsia="ru-RU"/>
        </w:rPr>
      </w:pPr>
      <w:r w:rsidRPr="00AA61CE">
        <w:rPr>
          <w:rFonts w:ascii="Times New Roman" w:eastAsia="Times New Roman" w:hAnsi="Times New Roman"/>
          <w:sz w:val="23"/>
          <w:szCs w:val="23"/>
          <w:lang w:eastAsia="ru-RU"/>
        </w:rPr>
        <w:t xml:space="preserve">11. </w:t>
      </w:r>
      <w:r w:rsidRPr="00AA61CE">
        <w:rPr>
          <w:rFonts w:ascii="Times New Roman" w:eastAsia="Times New Roman" w:hAnsi="Times New Roman"/>
          <w:bCs/>
          <w:sz w:val="23"/>
          <w:szCs w:val="23"/>
          <w:shd w:val="clear" w:color="auto" w:fill="FFFFFF"/>
          <w:lang w:eastAsia="ru-RU"/>
        </w:rPr>
        <w:t>Устройство железнодорожных и трамвайных путей:</w:t>
      </w:r>
      <w:r w:rsidRPr="00AA61CE">
        <w:rPr>
          <w:rFonts w:ascii="Times New Roman" w:eastAsia="Times New Roman" w:hAnsi="Times New Roman"/>
          <w:sz w:val="23"/>
          <w:szCs w:val="23"/>
          <w:lang w:eastAsia="ru-RU"/>
        </w:rPr>
        <w:t xml:space="preserve"> бульдозер (самоходная землеройная машина), автомобильный транспорт, автомобильный (гусеничный) кран, сварочное оборудова</w:t>
      </w:r>
      <w:r w:rsidRPr="00AA61CE">
        <w:rPr>
          <w:rFonts w:ascii="Times New Roman" w:eastAsia="Times New Roman" w:hAnsi="Times New Roman"/>
          <w:sz w:val="23"/>
          <w:szCs w:val="23"/>
          <w:lang w:eastAsia="ru-RU"/>
        </w:rPr>
        <w:softHyphen/>
        <w:t>ние, ручной инструмент, инструментальные средства контроля качества.</w:t>
      </w:r>
    </w:p>
    <w:p w:rsidR="00482755" w:rsidRPr="00AA61CE" w:rsidRDefault="00482755" w:rsidP="00482755">
      <w:pPr>
        <w:ind w:firstLine="580"/>
        <w:jc w:val="both"/>
        <w:rPr>
          <w:rFonts w:ascii="Times New Roman" w:eastAsia="Times New Roman" w:hAnsi="Times New Roman"/>
          <w:sz w:val="23"/>
          <w:szCs w:val="23"/>
          <w:lang w:eastAsia="ru-RU"/>
        </w:rPr>
      </w:pPr>
      <w:r w:rsidRPr="00AA61CE">
        <w:rPr>
          <w:rFonts w:ascii="Times New Roman" w:eastAsia="Times New Roman" w:hAnsi="Times New Roman"/>
          <w:sz w:val="23"/>
          <w:szCs w:val="23"/>
          <w:lang w:eastAsia="ru-RU"/>
        </w:rPr>
        <w:t xml:space="preserve">12. </w:t>
      </w:r>
      <w:r w:rsidRPr="00AA61CE">
        <w:rPr>
          <w:rFonts w:ascii="Times New Roman" w:eastAsia="Times New Roman" w:hAnsi="Times New Roman"/>
          <w:bCs/>
          <w:sz w:val="23"/>
          <w:szCs w:val="23"/>
          <w:shd w:val="clear" w:color="auto" w:fill="FFFFFF"/>
          <w:lang w:eastAsia="ru-RU"/>
        </w:rPr>
        <w:t>Устройство тоннелей, метрополитенов, шахтных сооружений:</w:t>
      </w:r>
      <w:r w:rsidRPr="00AA61CE">
        <w:rPr>
          <w:rFonts w:ascii="Times New Roman" w:eastAsia="Times New Roman" w:hAnsi="Times New Roman"/>
          <w:sz w:val="23"/>
          <w:szCs w:val="23"/>
          <w:lang w:eastAsia="ru-RU"/>
        </w:rPr>
        <w:t xml:space="preserve"> бульдозер (самоходная землеройная машина), виброплощадка (виброплита либо трамбовка), автомобильный транспорт, бурильная установка, в зависимости от способа проходки (проходческий щит), инъекторы, стан</w:t>
      </w:r>
      <w:r w:rsidRPr="00AA61CE">
        <w:rPr>
          <w:rFonts w:ascii="Times New Roman" w:eastAsia="Times New Roman" w:hAnsi="Times New Roman"/>
          <w:sz w:val="23"/>
          <w:szCs w:val="23"/>
          <w:lang w:eastAsia="ru-RU"/>
        </w:rPr>
        <w:softHyphen/>
        <w:t>ция для нагнетания раствора, бурильная установка, укладчик сборной тоннельной обделки, по</w:t>
      </w:r>
      <w:r w:rsidRPr="00AA61CE">
        <w:rPr>
          <w:rFonts w:ascii="Times New Roman" w:eastAsia="Times New Roman" w:hAnsi="Times New Roman"/>
          <w:sz w:val="23"/>
          <w:szCs w:val="23"/>
          <w:lang w:eastAsia="ru-RU"/>
        </w:rPr>
        <w:softHyphen/>
        <w:t>родопогрузочные механизмы.</w:t>
      </w:r>
    </w:p>
    <w:p w:rsidR="00482755" w:rsidRPr="00AA61CE" w:rsidRDefault="00482755" w:rsidP="00482755">
      <w:pPr>
        <w:ind w:firstLine="580"/>
        <w:jc w:val="both"/>
        <w:rPr>
          <w:rFonts w:ascii="Times New Roman" w:eastAsia="Times New Roman" w:hAnsi="Times New Roman"/>
          <w:bCs/>
          <w:sz w:val="23"/>
          <w:szCs w:val="23"/>
          <w:shd w:val="clear" w:color="auto" w:fill="FFFFFF"/>
          <w:lang w:eastAsia="ru-RU"/>
        </w:rPr>
      </w:pPr>
      <w:r w:rsidRPr="00AA61CE">
        <w:rPr>
          <w:rFonts w:ascii="Times New Roman" w:eastAsia="Times New Roman" w:hAnsi="Times New Roman"/>
          <w:sz w:val="23"/>
          <w:szCs w:val="23"/>
          <w:lang w:eastAsia="ru-RU"/>
        </w:rPr>
        <w:t xml:space="preserve">13. </w:t>
      </w:r>
      <w:r w:rsidRPr="00AA61CE">
        <w:rPr>
          <w:rFonts w:ascii="Times New Roman" w:eastAsia="Times New Roman" w:hAnsi="Times New Roman"/>
          <w:bCs/>
          <w:sz w:val="23"/>
          <w:szCs w:val="23"/>
          <w:shd w:val="clear" w:color="auto" w:fill="FFFFFF"/>
          <w:lang w:eastAsia="ru-RU"/>
        </w:rPr>
        <w:t>Устройство мостов, эстакад и путепроводов: экскаватор, бульдозер (самоходная землеройная машина), автомобильный (гусеничный) кран, автомобильный транспорт, сваебойное оборудование, сва</w:t>
      </w:r>
      <w:r w:rsidRPr="00AA61CE">
        <w:rPr>
          <w:rFonts w:ascii="Times New Roman" w:eastAsia="Times New Roman" w:hAnsi="Times New Roman"/>
          <w:bCs/>
          <w:sz w:val="23"/>
          <w:szCs w:val="23"/>
          <w:shd w:val="clear" w:color="auto" w:fill="FFFFFF"/>
          <w:lang w:eastAsia="ru-RU"/>
        </w:rPr>
        <w:softHyphen/>
        <w:t>рочное оборудование, ручной инструмент, инструментальные средства контроля качества.</w:t>
      </w:r>
    </w:p>
    <w:p w:rsidR="00482755" w:rsidRPr="00AA61CE" w:rsidRDefault="00482755" w:rsidP="00482755">
      <w:pPr>
        <w:ind w:firstLine="580"/>
        <w:jc w:val="both"/>
        <w:rPr>
          <w:rFonts w:ascii="Times New Roman" w:eastAsia="Times New Roman" w:hAnsi="Times New Roman"/>
          <w:sz w:val="23"/>
          <w:szCs w:val="23"/>
          <w:lang w:eastAsia="ru-RU"/>
        </w:rPr>
      </w:pPr>
      <w:r w:rsidRPr="00AA61CE">
        <w:rPr>
          <w:rFonts w:ascii="Times New Roman" w:eastAsia="Times New Roman" w:hAnsi="Times New Roman"/>
          <w:bCs/>
          <w:sz w:val="23"/>
          <w:szCs w:val="23"/>
          <w:shd w:val="clear" w:color="auto" w:fill="FFFFFF"/>
          <w:lang w:eastAsia="ru-RU"/>
        </w:rPr>
        <w:t>14. Гидротехнические работы:</w:t>
      </w:r>
      <w:r w:rsidRPr="00AA61CE">
        <w:rPr>
          <w:rFonts w:ascii="Times New Roman" w:eastAsia="Times New Roman" w:hAnsi="Times New Roman"/>
          <w:sz w:val="23"/>
          <w:szCs w:val="23"/>
          <w:lang w:eastAsia="ru-RU"/>
        </w:rPr>
        <w:t xml:space="preserve"> гидромонитор, земснаряд, плавучая бурильная установка, буль</w:t>
      </w:r>
      <w:r w:rsidRPr="00AA61CE">
        <w:rPr>
          <w:rFonts w:ascii="Times New Roman" w:eastAsia="Times New Roman" w:hAnsi="Times New Roman"/>
          <w:sz w:val="23"/>
          <w:szCs w:val="23"/>
          <w:lang w:eastAsia="ru-RU"/>
        </w:rPr>
        <w:softHyphen/>
        <w:t>дозер (самоходная землеройная машина), экскаватор, автомобильный (гусеничный) кран или грузоподъем</w:t>
      </w:r>
      <w:r w:rsidRPr="00AA61CE">
        <w:rPr>
          <w:rFonts w:ascii="Times New Roman" w:eastAsia="Times New Roman" w:hAnsi="Times New Roman"/>
          <w:sz w:val="23"/>
          <w:szCs w:val="23"/>
          <w:lang w:eastAsia="ru-RU"/>
        </w:rPr>
        <w:softHyphen/>
        <w:t>ный механизм, автомобильный транспорт, водолазное оборудование, сваебойное оборудование, сварочное оборудование, ручной инструмент, инструментальные средства контроля качества.</w:t>
      </w:r>
    </w:p>
    <w:p w:rsidR="00482755" w:rsidRPr="00AA61CE" w:rsidRDefault="00482755" w:rsidP="00482755">
      <w:pPr>
        <w:ind w:firstLine="580"/>
        <w:jc w:val="both"/>
        <w:rPr>
          <w:rFonts w:ascii="Times New Roman" w:eastAsia="Times New Roman" w:hAnsi="Times New Roman"/>
          <w:sz w:val="23"/>
          <w:szCs w:val="23"/>
          <w:lang w:eastAsia="ru-RU"/>
        </w:rPr>
      </w:pPr>
      <w:r w:rsidRPr="00AA61CE">
        <w:rPr>
          <w:rFonts w:ascii="Times New Roman" w:eastAsia="Times New Roman" w:hAnsi="Times New Roman"/>
          <w:sz w:val="23"/>
          <w:szCs w:val="23"/>
          <w:lang w:eastAsia="ru-RU"/>
        </w:rPr>
        <w:t>15. Собственная или привлеченная, зарегистрированная в соответствии с законодательством, лаборатория в случае заключения договора на осуществление строительного контроля на объектах капитального строительства.</w:t>
      </w:r>
    </w:p>
    <w:p w:rsidR="00482755" w:rsidRPr="00AA61CE" w:rsidRDefault="00482755" w:rsidP="00482755">
      <w:pPr>
        <w:spacing w:line="274" w:lineRule="exact"/>
        <w:ind w:right="20" w:firstLine="580"/>
        <w:jc w:val="both"/>
        <w:rPr>
          <w:rFonts w:ascii="Times New Roman" w:eastAsia="Times New Roman" w:hAnsi="Times New Roman"/>
          <w:sz w:val="23"/>
          <w:szCs w:val="23"/>
          <w:lang w:eastAsia="ru-RU"/>
        </w:rPr>
      </w:pPr>
      <w:r w:rsidRPr="00AA61CE">
        <w:rPr>
          <w:rFonts w:ascii="Times New Roman" w:eastAsia="Times New Roman" w:hAnsi="Times New Roman"/>
          <w:sz w:val="23"/>
          <w:szCs w:val="23"/>
          <w:lang w:eastAsia="ru-RU"/>
        </w:rPr>
        <w:t>Тип и количество оборудования, численность специалистов с комплектом ручного инструмента должны соответствовать ПОС, ППР, технологическим картам на процессы работ по каждому конкретному договору, но не менее одной единицы.</w:t>
      </w:r>
    </w:p>
    <w:p w:rsidR="00482755" w:rsidRPr="00AA61CE" w:rsidRDefault="00482755" w:rsidP="00482755">
      <w:pPr>
        <w:spacing w:line="274" w:lineRule="exact"/>
        <w:ind w:right="20" w:firstLine="580"/>
        <w:jc w:val="both"/>
        <w:rPr>
          <w:rFonts w:ascii="Times New Roman" w:eastAsia="Times New Roman" w:hAnsi="Times New Roman"/>
          <w:sz w:val="23"/>
          <w:szCs w:val="23"/>
          <w:lang w:eastAsia="ru-RU"/>
        </w:rPr>
      </w:pPr>
      <w:r w:rsidRPr="00AA61CE">
        <w:rPr>
          <w:rFonts w:ascii="Times New Roman" w:eastAsia="Times New Roman" w:hAnsi="Times New Roman"/>
          <w:sz w:val="23"/>
          <w:szCs w:val="23"/>
          <w:lang w:eastAsia="ru-RU"/>
        </w:rPr>
        <w:t>8.3. Минимальным требованием к члену саморегулируемой организации, осуществляющему строительство, реконструкцию, капитальный ремонт, снос особо опасных, технически сложных и уникальных объектов, за исключением объектов использования атомной энергии, в отношении контроля качества является наличие у него документов, устанавливающих порядок организации и проведения контроля качества выполняемых работ, а также работников, на которых в установленном порядке возложена обязанность по осуществлению такого контроля.</w:t>
      </w:r>
    </w:p>
    <w:p w:rsidR="00482755" w:rsidRPr="00AA61CE" w:rsidRDefault="00482755" w:rsidP="00482755">
      <w:pPr>
        <w:shd w:val="clear" w:color="auto" w:fill="FFFFFF"/>
        <w:tabs>
          <w:tab w:val="left" w:pos="0"/>
          <w:tab w:val="left" w:pos="709"/>
        </w:tabs>
        <w:suppressAutoHyphens/>
        <w:autoSpaceDE w:val="0"/>
        <w:rPr>
          <w:rFonts w:ascii="Times New Roman" w:eastAsia="Times New Roman" w:hAnsi="Times New Roman"/>
          <w:color w:val="FF0000"/>
          <w:sz w:val="24"/>
          <w:szCs w:val="24"/>
          <w:lang w:eastAsia="ar-SA"/>
        </w:rPr>
      </w:pPr>
    </w:p>
    <w:p w:rsidR="00482755" w:rsidRPr="00AA61CE" w:rsidRDefault="00482755" w:rsidP="00482755">
      <w:pPr>
        <w:shd w:val="clear" w:color="auto" w:fill="FFFFFF"/>
        <w:tabs>
          <w:tab w:val="left" w:pos="0"/>
          <w:tab w:val="left" w:pos="709"/>
        </w:tabs>
        <w:suppressAutoHyphens/>
        <w:autoSpaceDE w:val="0"/>
        <w:jc w:val="center"/>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9. МИНИМАЛЬНЫЕ ТРЕБОВАНИЯ К ЧЛЕНАМ АССОЦИАЦИИ, ВЫПОЛНЯЮЩИМ СТРОИТЕЛЬСТВО, РЕКОНСТРУКЦИЮ И КАПИТАЛЬНЫЙ РЕМОНТ ОБЪЕКТОВ ИСПОЛЬЗОВАНИЯ АТОМНОЙ ЭНЕРГИИ.</w:t>
      </w:r>
    </w:p>
    <w:p w:rsidR="00482755" w:rsidRPr="00AA61CE" w:rsidRDefault="00482755" w:rsidP="00482755">
      <w:pPr>
        <w:shd w:val="clear" w:color="auto" w:fill="FFFFFF"/>
        <w:tabs>
          <w:tab w:val="left" w:pos="0"/>
          <w:tab w:val="left" w:pos="709"/>
        </w:tabs>
        <w:suppressAutoHyphens/>
        <w:autoSpaceDE w:val="0"/>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Минимальным требованием к члену Ассоциации, выполняющему строительство, реконструкцию и капитальный ремонт объектов использования атомной энергии, является наличие у члена Ассоциации лицензии на соответствующие виды деятельности в области использования атомной энергии, выданной в соответствии с требованиями законодательства Российской Федерации в области использования атомной энергии.</w:t>
      </w:r>
    </w:p>
    <w:p w:rsidR="00482755" w:rsidRPr="00AA61CE" w:rsidRDefault="00482755" w:rsidP="00482755">
      <w:pPr>
        <w:shd w:val="clear" w:color="auto" w:fill="FFFFFF"/>
        <w:tabs>
          <w:tab w:val="left" w:pos="427"/>
          <w:tab w:val="left" w:pos="1098"/>
        </w:tabs>
        <w:suppressAutoHyphens/>
        <w:autoSpaceDE w:val="0"/>
        <w:ind w:left="360"/>
        <w:jc w:val="both"/>
        <w:rPr>
          <w:rFonts w:ascii="Times New Roman" w:eastAsia="Times New Roman" w:hAnsi="Times New Roman"/>
          <w:color w:val="FF0000"/>
          <w:sz w:val="24"/>
          <w:szCs w:val="24"/>
          <w:lang w:eastAsia="ar-SA"/>
        </w:rPr>
      </w:pPr>
    </w:p>
    <w:p w:rsidR="00482755" w:rsidRPr="00AA61CE" w:rsidRDefault="00482755" w:rsidP="00482755">
      <w:pPr>
        <w:shd w:val="clear" w:color="auto" w:fill="FFFFFF"/>
        <w:tabs>
          <w:tab w:val="left" w:pos="427"/>
          <w:tab w:val="left" w:pos="1098"/>
        </w:tabs>
        <w:suppressAutoHyphens/>
        <w:autoSpaceDE w:val="0"/>
        <w:jc w:val="center"/>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 xml:space="preserve">10. О РАЗМЕРЕ, ПОРЯДКЕ РАСЧЕТА И УПЛАТЫ </w:t>
      </w:r>
    </w:p>
    <w:p w:rsidR="00482755" w:rsidRPr="00AA61CE" w:rsidRDefault="00482755" w:rsidP="00482755">
      <w:pPr>
        <w:shd w:val="clear" w:color="auto" w:fill="FFFFFF"/>
        <w:tabs>
          <w:tab w:val="left" w:pos="427"/>
          <w:tab w:val="left" w:pos="1098"/>
        </w:tabs>
        <w:suppressAutoHyphens/>
        <w:autoSpaceDE w:val="0"/>
        <w:jc w:val="center"/>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ВСТУПИТЕЛЬНОГО ВЗНОСА, ЧЛЕНСКИХ ВЗНОСОВ</w:t>
      </w:r>
    </w:p>
    <w:p w:rsidR="00482755" w:rsidRPr="00AA61CE" w:rsidRDefault="00482755" w:rsidP="00482755">
      <w:pPr>
        <w:shd w:val="clear" w:color="auto" w:fill="FFFFFF"/>
        <w:tabs>
          <w:tab w:val="left" w:pos="427"/>
          <w:tab w:val="left" w:pos="1098"/>
        </w:tabs>
        <w:suppressAutoHyphens/>
        <w:autoSpaceDE w:val="0"/>
        <w:ind w:left="14"/>
        <w:jc w:val="center"/>
        <w:rPr>
          <w:rFonts w:ascii="Times New Roman" w:eastAsia="Times New Roman" w:hAnsi="Times New Roman"/>
          <w:sz w:val="24"/>
          <w:szCs w:val="24"/>
          <w:lang w:eastAsia="ar-SA"/>
        </w:rPr>
      </w:pPr>
    </w:p>
    <w:p w:rsidR="00482755" w:rsidRPr="00AA61CE" w:rsidRDefault="00482755" w:rsidP="00482755">
      <w:pPr>
        <w:tabs>
          <w:tab w:val="left" w:pos="851"/>
        </w:tabs>
        <w:suppressAutoHyphens/>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10.1. Вступительный взнос в Ассоциации составляет 25 000 (двадцать пять тысяч) рублей.</w:t>
      </w:r>
    </w:p>
    <w:p w:rsidR="00482755" w:rsidRPr="00AA61CE" w:rsidRDefault="00482755" w:rsidP="00482755">
      <w:pPr>
        <w:tabs>
          <w:tab w:val="left" w:pos="851"/>
        </w:tabs>
        <w:suppressAutoHyphens/>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10.1.1. Вступительный взнос уплачивается единовременно в полном объеме в течение 7 (семи) рабочих дней со дня получения уведомления членом Ассоциации о его принятии в члены Ассоциации.</w:t>
      </w:r>
    </w:p>
    <w:p w:rsidR="00482755" w:rsidRPr="00AA61CE" w:rsidRDefault="00482755" w:rsidP="00482755">
      <w:pPr>
        <w:tabs>
          <w:tab w:val="left" w:pos="851"/>
        </w:tabs>
        <w:suppressAutoHyphens/>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10.2. Размер ежемесячного членского взноса в Ассоциации составляет 5000 (пять тысяч) рублей.</w:t>
      </w:r>
    </w:p>
    <w:p w:rsidR="00482755" w:rsidRPr="00AA61CE" w:rsidRDefault="00482755" w:rsidP="00482755">
      <w:pPr>
        <w:tabs>
          <w:tab w:val="left" w:pos="851"/>
        </w:tabs>
        <w:suppressAutoHyphens/>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10.2.1. Ежемесячный членский взнос за текущий месяц уплачивается не позднее 15 числа этого месяца на основании настоящего Положения без выставленного</w:t>
      </w:r>
      <w:r>
        <w:rPr>
          <w:rFonts w:ascii="Times New Roman" w:eastAsia="Times New Roman" w:hAnsi="Times New Roman"/>
          <w:sz w:val="24"/>
          <w:szCs w:val="24"/>
          <w:lang w:eastAsia="ar-SA"/>
        </w:rPr>
        <w:t xml:space="preserve"> </w:t>
      </w:r>
      <w:r w:rsidRPr="00AA61CE">
        <w:rPr>
          <w:rFonts w:ascii="Times New Roman" w:eastAsia="Times New Roman" w:hAnsi="Times New Roman"/>
          <w:sz w:val="24"/>
          <w:szCs w:val="24"/>
          <w:lang w:eastAsia="ar-SA"/>
        </w:rPr>
        <w:t xml:space="preserve">Ассоциацией счета на оплату. </w:t>
      </w:r>
    </w:p>
    <w:p w:rsidR="00482755" w:rsidRPr="00AA61CE" w:rsidRDefault="00482755" w:rsidP="00482755">
      <w:pPr>
        <w:tabs>
          <w:tab w:val="left" w:pos="851"/>
        </w:tabs>
        <w:suppressAutoHyphens/>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10.2.2. Вновь вступившее в Ассоциацию юридическое лицо или индивидуальный предприниматель оплачивает ежемесячный членский взнос, начиная с месяца, в котором произошло вступление в Ассоциацию. При этом размер членского взноса за месяц, в котором произошло вступление в</w:t>
      </w:r>
      <w:r>
        <w:rPr>
          <w:rFonts w:ascii="Times New Roman" w:eastAsia="Times New Roman" w:hAnsi="Times New Roman"/>
          <w:sz w:val="24"/>
          <w:szCs w:val="24"/>
          <w:lang w:eastAsia="ar-SA"/>
        </w:rPr>
        <w:t xml:space="preserve"> </w:t>
      </w:r>
      <w:r w:rsidRPr="00AA61CE">
        <w:rPr>
          <w:rFonts w:ascii="Times New Roman" w:eastAsia="Times New Roman" w:hAnsi="Times New Roman"/>
          <w:sz w:val="24"/>
          <w:szCs w:val="24"/>
          <w:lang w:eastAsia="ar-SA"/>
        </w:rPr>
        <w:t>Ассоциацию (выход из Ассоциации),</w:t>
      </w:r>
      <w:r>
        <w:rPr>
          <w:rFonts w:ascii="Times New Roman" w:eastAsia="Times New Roman" w:hAnsi="Times New Roman"/>
          <w:sz w:val="24"/>
          <w:szCs w:val="24"/>
          <w:lang w:eastAsia="ar-SA"/>
        </w:rPr>
        <w:t xml:space="preserve"> </w:t>
      </w:r>
      <w:r w:rsidRPr="00AA61CE">
        <w:rPr>
          <w:rFonts w:ascii="Times New Roman" w:eastAsia="Times New Roman" w:hAnsi="Times New Roman"/>
          <w:sz w:val="24"/>
          <w:szCs w:val="24"/>
          <w:lang w:eastAsia="ar-SA"/>
        </w:rPr>
        <w:t>рассчитывается с даты вступления решения в силу о приеме в члены (исключения из членов) Ассоциации пропорционально количеству оставшихся (прошедших)</w:t>
      </w:r>
      <w:r>
        <w:rPr>
          <w:rFonts w:ascii="Times New Roman" w:eastAsia="Times New Roman" w:hAnsi="Times New Roman"/>
          <w:sz w:val="24"/>
          <w:szCs w:val="24"/>
          <w:lang w:eastAsia="ar-SA"/>
        </w:rPr>
        <w:t xml:space="preserve"> </w:t>
      </w:r>
      <w:r w:rsidRPr="00AA61CE">
        <w:rPr>
          <w:rFonts w:ascii="Times New Roman" w:eastAsia="Times New Roman" w:hAnsi="Times New Roman"/>
          <w:sz w:val="24"/>
          <w:szCs w:val="24"/>
          <w:lang w:eastAsia="ar-SA"/>
        </w:rPr>
        <w:t>дней в месяце.</w:t>
      </w:r>
    </w:p>
    <w:p w:rsidR="00482755" w:rsidRPr="00AA61CE" w:rsidRDefault="00482755" w:rsidP="00482755">
      <w:pPr>
        <w:tabs>
          <w:tab w:val="left" w:pos="851"/>
        </w:tabs>
        <w:suppressAutoHyphens/>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10.3. Днем внесения вступительных и членских взносов является день зачисления денежных средств на расчетный счет Ассоциации.</w:t>
      </w:r>
    </w:p>
    <w:p w:rsidR="00482755" w:rsidRPr="00AA61CE" w:rsidRDefault="00482755" w:rsidP="00482755">
      <w:pPr>
        <w:tabs>
          <w:tab w:val="left" w:pos="851"/>
        </w:tabs>
        <w:suppressAutoHyphens/>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10.4. Дополнительные, иные (целевые, имущественные) взносы – единовременные поступления от членов Ассоциации, которые вносятся по решению Общего собрания Ассоциации для восполнения компенсационного фонда (фондов), для финансирования программ, проектов, мероприятий, приоритетных направлений деятельности Ассоциации, не обеспеченных сметой (финансовым планом) Ассоциации.</w:t>
      </w:r>
    </w:p>
    <w:p w:rsidR="00482755" w:rsidRPr="00AA61CE" w:rsidRDefault="00482755" w:rsidP="00482755">
      <w:pPr>
        <w:tabs>
          <w:tab w:val="left" w:pos="851"/>
        </w:tabs>
        <w:suppressAutoHyphens/>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10.5. При принятии решения Общее собрание определяет порядок, сроки и размер внесения дополнительных, иных (целевых, имущественных) взносов.</w:t>
      </w:r>
    </w:p>
    <w:p w:rsidR="00482755" w:rsidRPr="00AA61CE" w:rsidRDefault="00482755" w:rsidP="00482755">
      <w:pPr>
        <w:tabs>
          <w:tab w:val="left" w:pos="851"/>
        </w:tabs>
        <w:suppressAutoHyphens/>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 xml:space="preserve">10.6. В течение 10 дней после принятия решения Общим собранием, членам Ассоциации направляются соответствующие письменные уведомления о необходимости внесении дополнительных, иных (целевых, имущественных) взносов, в размере и сроки, предусмотренные решением Общего собрания. </w:t>
      </w:r>
    </w:p>
    <w:p w:rsidR="00482755" w:rsidRPr="00AA61CE" w:rsidRDefault="00482755" w:rsidP="00482755">
      <w:pPr>
        <w:tabs>
          <w:tab w:val="left" w:pos="851"/>
        </w:tabs>
        <w:suppressAutoHyphens/>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10.7. Дополнительные, иные (целевые, имущественные) взносы используются исключительно в соответствии с назначением.</w:t>
      </w:r>
    </w:p>
    <w:p w:rsidR="00482755" w:rsidRPr="00AA61CE" w:rsidRDefault="00482755" w:rsidP="00482755">
      <w:pPr>
        <w:shd w:val="clear" w:color="auto" w:fill="FFFFFF"/>
        <w:tabs>
          <w:tab w:val="left" w:pos="427"/>
          <w:tab w:val="left" w:pos="1098"/>
        </w:tabs>
        <w:suppressAutoHyphens/>
        <w:autoSpaceDE w:val="0"/>
        <w:ind w:left="14"/>
        <w:rPr>
          <w:rFonts w:ascii="Times New Roman" w:eastAsia="Times New Roman" w:hAnsi="Times New Roman"/>
          <w:sz w:val="24"/>
          <w:szCs w:val="24"/>
          <w:lang w:eastAsia="ar-SA"/>
        </w:rPr>
      </w:pPr>
      <w:bookmarkStart w:id="5" w:name="_GoBack"/>
      <w:bookmarkEnd w:id="5"/>
    </w:p>
    <w:p w:rsidR="00482755" w:rsidRPr="00AA61CE" w:rsidRDefault="00482755" w:rsidP="00482755">
      <w:pPr>
        <w:shd w:val="clear" w:color="auto" w:fill="FFFFFF"/>
        <w:tabs>
          <w:tab w:val="left" w:pos="427"/>
          <w:tab w:val="left" w:pos="1098"/>
        </w:tabs>
        <w:suppressAutoHyphens/>
        <w:autoSpaceDE w:val="0"/>
        <w:ind w:left="14"/>
        <w:rPr>
          <w:rFonts w:ascii="Times New Roman" w:eastAsia="Times New Roman" w:hAnsi="Times New Roman"/>
          <w:sz w:val="24"/>
          <w:szCs w:val="24"/>
          <w:lang w:eastAsia="ar-SA"/>
        </w:rPr>
      </w:pPr>
    </w:p>
    <w:p w:rsidR="00482755" w:rsidRPr="00AA61CE" w:rsidRDefault="00482755" w:rsidP="00482755">
      <w:pPr>
        <w:shd w:val="clear" w:color="auto" w:fill="FFFFFF"/>
        <w:tabs>
          <w:tab w:val="left" w:pos="427"/>
          <w:tab w:val="left" w:pos="1098"/>
        </w:tabs>
        <w:suppressAutoHyphens/>
        <w:autoSpaceDE w:val="0"/>
        <w:jc w:val="center"/>
        <w:rPr>
          <w:rFonts w:ascii="Times New Roman" w:eastAsia="Times New Roman" w:hAnsi="Times New Roman"/>
          <w:color w:val="000000"/>
          <w:sz w:val="24"/>
          <w:szCs w:val="24"/>
          <w:lang w:eastAsia="ar-SA"/>
        </w:rPr>
      </w:pPr>
      <w:r w:rsidRPr="00AA61CE">
        <w:rPr>
          <w:rFonts w:ascii="Times New Roman" w:eastAsia="Times New Roman" w:hAnsi="Times New Roman"/>
          <w:color w:val="000000"/>
          <w:sz w:val="24"/>
          <w:szCs w:val="24"/>
          <w:lang w:eastAsia="ar-SA"/>
        </w:rPr>
        <w:t>11. ЗАКЛЮЧИТЕЛЬНЫЕ ПОЛОЖЕНИЯ</w:t>
      </w:r>
    </w:p>
    <w:p w:rsidR="00482755" w:rsidRPr="00AA61CE" w:rsidRDefault="00482755" w:rsidP="00482755">
      <w:pPr>
        <w:shd w:val="clear" w:color="auto" w:fill="FFFFFF"/>
        <w:tabs>
          <w:tab w:val="left" w:pos="427"/>
          <w:tab w:val="left" w:pos="1098"/>
        </w:tabs>
        <w:suppressAutoHyphens/>
        <w:autoSpaceDE w:val="0"/>
        <w:ind w:left="14"/>
        <w:rPr>
          <w:rFonts w:ascii="Times New Roman" w:eastAsia="Times New Roman" w:hAnsi="Times New Roman"/>
          <w:color w:val="000000"/>
          <w:sz w:val="24"/>
          <w:szCs w:val="24"/>
          <w:lang w:eastAsia="ar-SA"/>
        </w:rPr>
      </w:pPr>
    </w:p>
    <w:p w:rsidR="00482755" w:rsidRPr="00AA61CE" w:rsidRDefault="00482755" w:rsidP="00482755">
      <w:pPr>
        <w:tabs>
          <w:tab w:val="left" w:pos="0"/>
        </w:tabs>
        <w:suppressAutoHyphens/>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11.1. Настоящее Положение вступает в силу со дня внесения сведений о нем в государственный реестр саморегулируемых организаций в соответствии с ч.5. ст.55.18 Градостроительного кодекса РФ.</w:t>
      </w:r>
    </w:p>
    <w:p w:rsidR="00482755" w:rsidRPr="00AA61CE" w:rsidRDefault="00482755" w:rsidP="00482755">
      <w:pPr>
        <w:tabs>
          <w:tab w:val="left" w:pos="0"/>
        </w:tabs>
        <w:suppressAutoHyphens/>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 xml:space="preserve">            11.2. В срок не позднее трех рабочих дней со дня принятия, настоящее Положение подлежит размещению на сайте Ассоциации в сети “Интернет” – </w:t>
      </w:r>
      <w:hyperlink r:id="rId10" w:history="1">
        <w:r w:rsidRPr="00AA61CE">
          <w:rPr>
            <w:rFonts w:ascii="Times New Roman" w:eastAsia="Times New Roman" w:hAnsi="Times New Roman"/>
            <w:sz w:val="24"/>
            <w:szCs w:val="24"/>
            <w:u w:val="single"/>
            <w:lang w:eastAsia="ar-SA"/>
          </w:rPr>
          <w:t>http://www.npsch.ru</w:t>
        </w:r>
      </w:hyperlink>
      <w:r w:rsidRPr="00AA61CE">
        <w:rPr>
          <w:rFonts w:ascii="Times New Roman" w:eastAsia="Times New Roman" w:hAnsi="Times New Roman"/>
          <w:sz w:val="24"/>
          <w:szCs w:val="24"/>
          <w:lang w:eastAsia="ar-SA"/>
        </w:rPr>
        <w:t xml:space="preserve"> и направлению на бумажном носителе или в форме электронного документа (пакета электронных документов), подписанн</w:t>
      </w:r>
      <w:r>
        <w:rPr>
          <w:rFonts w:ascii="Times New Roman" w:eastAsia="Times New Roman" w:hAnsi="Times New Roman"/>
          <w:sz w:val="24"/>
          <w:szCs w:val="24"/>
          <w:lang w:eastAsia="ar-SA"/>
        </w:rPr>
        <w:t>ого</w:t>
      </w:r>
      <w:r w:rsidRPr="00AA61CE">
        <w:rPr>
          <w:rFonts w:ascii="Times New Roman" w:eastAsia="Times New Roman" w:hAnsi="Times New Roman"/>
          <w:sz w:val="24"/>
          <w:szCs w:val="24"/>
          <w:lang w:eastAsia="ar-SA"/>
        </w:rPr>
        <w:t xml:space="preserve"> Ассоциацией с использованием усиленной </w:t>
      </w:r>
      <w:r w:rsidRPr="00AA61CE">
        <w:rPr>
          <w:rFonts w:ascii="Times New Roman" w:eastAsia="Times New Roman" w:hAnsi="Times New Roman"/>
          <w:sz w:val="24"/>
          <w:szCs w:val="24"/>
          <w:lang w:eastAsia="ar-SA"/>
        </w:rPr>
        <w:lastRenderedPageBreak/>
        <w:t>квалифицированной электронной подписи, в орган надзора за саморегулируемыми организациями.</w:t>
      </w:r>
    </w:p>
    <w:p w:rsidR="00482755" w:rsidRPr="00AA61CE" w:rsidRDefault="00482755" w:rsidP="00482755">
      <w:pPr>
        <w:tabs>
          <w:tab w:val="left" w:pos="0"/>
        </w:tabs>
        <w:suppressAutoHyphens/>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ab/>
        <w:t>11.3. В случае если законами и иными нормативными актами Российской Федерации, а также Уставом Ассоциации установлены иные правила, чем предусмотрен</w:t>
      </w:r>
      <w:r>
        <w:rPr>
          <w:rFonts w:ascii="Times New Roman" w:eastAsia="Times New Roman" w:hAnsi="Times New Roman"/>
          <w:sz w:val="24"/>
          <w:szCs w:val="24"/>
          <w:lang w:eastAsia="ar-SA"/>
        </w:rPr>
        <w:t>н</w:t>
      </w:r>
      <w:r w:rsidRPr="00AA61CE">
        <w:rPr>
          <w:rFonts w:ascii="Times New Roman" w:eastAsia="Times New Roman" w:hAnsi="Times New Roman"/>
          <w:sz w:val="24"/>
          <w:szCs w:val="24"/>
          <w:lang w:eastAsia="ar-SA"/>
        </w:rPr>
        <w:t>ы</w:t>
      </w:r>
      <w:r>
        <w:rPr>
          <w:rFonts w:ascii="Times New Roman" w:eastAsia="Times New Roman" w:hAnsi="Times New Roman"/>
          <w:sz w:val="24"/>
          <w:szCs w:val="24"/>
          <w:lang w:eastAsia="ar-SA"/>
        </w:rPr>
        <w:t>е</w:t>
      </w:r>
      <w:r w:rsidRPr="00AA61CE">
        <w:rPr>
          <w:rFonts w:ascii="Times New Roman" w:eastAsia="Times New Roman" w:hAnsi="Times New Roman"/>
          <w:sz w:val="24"/>
          <w:szCs w:val="24"/>
          <w:lang w:eastAsia="ar-SA"/>
        </w:rPr>
        <w:t xml:space="preserve"> настоящим Положением, то применяются правила, установленные законами и иными нормативными актами Российской Федерации, а также Уставом Ассоциации.</w:t>
      </w:r>
    </w:p>
    <w:p w:rsidR="00482755" w:rsidRDefault="00482755" w:rsidP="00482755">
      <w:pPr>
        <w:tabs>
          <w:tab w:val="left" w:pos="0"/>
        </w:tabs>
        <w:suppressAutoHyphens/>
        <w:jc w:val="both"/>
        <w:rPr>
          <w:rFonts w:ascii="Times New Roman" w:eastAsia="Times New Roman" w:hAnsi="Times New Roman"/>
          <w:sz w:val="24"/>
          <w:szCs w:val="24"/>
          <w:lang w:eastAsia="ar-SA"/>
        </w:rPr>
      </w:pPr>
      <w:r w:rsidRPr="00AA61CE">
        <w:rPr>
          <w:rFonts w:ascii="Times New Roman" w:eastAsia="Times New Roman" w:hAnsi="Times New Roman"/>
          <w:sz w:val="24"/>
          <w:szCs w:val="24"/>
          <w:lang w:eastAsia="ar-SA"/>
        </w:rPr>
        <w:t xml:space="preserve">            11.4. Прежняя редакция Положения о членстве в Ассоциации «Саморегулируемая организация «Строители Чувашии», в том числе о требованиях</w:t>
      </w:r>
      <w:r>
        <w:rPr>
          <w:rFonts w:ascii="Times New Roman" w:eastAsia="Times New Roman" w:hAnsi="Times New Roman"/>
          <w:sz w:val="24"/>
          <w:szCs w:val="24"/>
          <w:lang w:eastAsia="ar-SA"/>
        </w:rPr>
        <w:t xml:space="preserve"> </w:t>
      </w:r>
      <w:r w:rsidRPr="00AA61CE">
        <w:rPr>
          <w:rFonts w:ascii="Times New Roman" w:eastAsia="Times New Roman" w:hAnsi="Times New Roman"/>
          <w:sz w:val="24"/>
          <w:szCs w:val="24"/>
          <w:lang w:eastAsia="ar-SA"/>
        </w:rPr>
        <w:t>к членам А «СО «СЧ», о размере, порядке расчета и уплаты вступительного взноса, членских взносов, утвержденного Общим собранием членов Ассоциации от 19 апреля 2018 года (протокол № 19), утрачивает свою силу с момента вступления в силу настоящего Положения в новой редакции.</w:t>
      </w:r>
    </w:p>
    <w:p w:rsidR="00482755" w:rsidRDefault="00482755">
      <w:pPr>
        <w:spacing w:after="200"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rsidR="00482755" w:rsidRPr="00AA61CE" w:rsidRDefault="00482755" w:rsidP="00482755">
      <w:pPr>
        <w:suppressAutoHyphens/>
        <w:jc w:val="right"/>
        <w:rPr>
          <w:rFonts w:ascii="Times New Roman" w:eastAsia="Times New Roman" w:hAnsi="Times New Roman"/>
          <w:b/>
          <w:sz w:val="24"/>
          <w:szCs w:val="24"/>
          <w:lang w:eastAsia="ar-SA"/>
        </w:rPr>
      </w:pPr>
      <w:r w:rsidRPr="00AA61CE">
        <w:rPr>
          <w:rFonts w:ascii="Times New Roman" w:eastAsia="Times New Roman" w:hAnsi="Times New Roman"/>
          <w:b/>
          <w:sz w:val="24"/>
          <w:szCs w:val="24"/>
          <w:lang w:eastAsia="ar-SA"/>
        </w:rPr>
        <w:lastRenderedPageBreak/>
        <w:t>Приложение № 1</w:t>
      </w:r>
    </w:p>
    <w:p w:rsidR="00482755" w:rsidRPr="00AA61CE" w:rsidRDefault="00482755" w:rsidP="00482755">
      <w:pPr>
        <w:suppressAutoHyphens/>
        <w:spacing w:before="100" w:beforeAutospacing="1"/>
        <w:ind w:right="-3"/>
        <w:jc w:val="right"/>
        <w:rPr>
          <w:rFonts w:ascii="Times New Roman" w:eastAsia="Times New Roman" w:hAnsi="Times New Roman"/>
          <w:color w:val="000000"/>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69"/>
      </w:tblGrid>
      <w:tr w:rsidR="00482755" w:rsidRPr="00AA61CE" w:rsidTr="002B2A63">
        <w:tc>
          <w:tcPr>
            <w:tcW w:w="9569" w:type="dxa"/>
          </w:tcPr>
          <w:p w:rsidR="00482755" w:rsidRPr="00AA61CE" w:rsidRDefault="00482755" w:rsidP="002B2A63">
            <w:pPr>
              <w:suppressAutoHyphens/>
              <w:spacing w:before="100" w:beforeAutospacing="1"/>
              <w:ind w:right="-3"/>
              <w:jc w:val="center"/>
              <w:rPr>
                <w:rFonts w:ascii="Times New Roman" w:eastAsia="Times New Roman" w:hAnsi="Times New Roman"/>
                <w:b/>
                <w:color w:val="000000"/>
                <w:sz w:val="28"/>
                <w:szCs w:val="28"/>
                <w:lang w:eastAsia="ar-SA"/>
              </w:rPr>
            </w:pPr>
            <w:r w:rsidRPr="00AA61CE">
              <w:rPr>
                <w:rFonts w:ascii="Times New Roman" w:eastAsia="Times New Roman" w:hAnsi="Times New Roman"/>
                <w:b/>
                <w:color w:val="000000"/>
                <w:sz w:val="28"/>
                <w:szCs w:val="28"/>
                <w:lang w:eastAsia="ar-SA"/>
              </w:rPr>
              <w:t>НА ФИРМЕННОМ БЛАНКЕ ЗАЯВИТЕЛЯ</w:t>
            </w:r>
          </w:p>
        </w:tc>
      </w:tr>
    </w:tbl>
    <w:p w:rsidR="00482755" w:rsidRPr="00AA61CE" w:rsidRDefault="00482755" w:rsidP="00482755">
      <w:pPr>
        <w:suppressAutoHyphens/>
        <w:spacing w:before="100" w:beforeAutospacing="1"/>
        <w:ind w:right="-3"/>
        <w:jc w:val="right"/>
        <w:rPr>
          <w:rFonts w:ascii="Times New Roman" w:eastAsia="Times New Roman" w:hAnsi="Times New Roman"/>
          <w:color w:val="000000"/>
          <w:sz w:val="24"/>
          <w:szCs w:val="24"/>
          <w:lang w:eastAsia="ar-SA"/>
        </w:rPr>
      </w:pPr>
    </w:p>
    <w:tbl>
      <w:tblPr>
        <w:tblW w:w="0" w:type="auto"/>
        <w:tblLook w:val="04A0"/>
      </w:tblPr>
      <w:tblGrid>
        <w:gridCol w:w="4784"/>
        <w:gridCol w:w="4785"/>
      </w:tblGrid>
      <w:tr w:rsidR="00482755" w:rsidRPr="00AA61CE" w:rsidTr="002B2A63">
        <w:tc>
          <w:tcPr>
            <w:tcW w:w="4784" w:type="dxa"/>
          </w:tcPr>
          <w:p w:rsidR="00482755" w:rsidRPr="00AA61CE" w:rsidRDefault="00482755" w:rsidP="002B2A63">
            <w:pPr>
              <w:suppressAutoHyphens/>
              <w:spacing w:before="100" w:beforeAutospacing="1"/>
              <w:ind w:right="-3"/>
              <w:rPr>
                <w:rFonts w:ascii="Times New Roman" w:eastAsia="Times New Roman" w:hAnsi="Times New Roman"/>
                <w:color w:val="000000"/>
                <w:sz w:val="24"/>
                <w:szCs w:val="24"/>
                <w:lang w:eastAsia="ar-SA"/>
              </w:rPr>
            </w:pPr>
            <w:r w:rsidRPr="00AA61CE">
              <w:rPr>
                <w:rFonts w:ascii="Times New Roman" w:eastAsia="Times New Roman" w:hAnsi="Times New Roman"/>
                <w:color w:val="000000"/>
                <w:sz w:val="24"/>
                <w:szCs w:val="24"/>
                <w:lang w:eastAsia="ar-SA"/>
              </w:rPr>
              <w:t xml:space="preserve">Бланк или угловой штамп заявителя </w:t>
            </w:r>
            <w:r w:rsidRPr="00AA61CE">
              <w:rPr>
                <w:rFonts w:ascii="Times New Roman" w:eastAsia="Times New Roman" w:hAnsi="Times New Roman"/>
                <w:color w:val="000000"/>
                <w:sz w:val="24"/>
                <w:szCs w:val="24"/>
                <w:lang w:eastAsia="ar-SA"/>
              </w:rPr>
              <w:br/>
              <w:t>с указанием исх. № и даты</w:t>
            </w:r>
          </w:p>
          <w:p w:rsidR="00482755" w:rsidRPr="00AA61CE" w:rsidRDefault="00482755" w:rsidP="002B2A63">
            <w:pPr>
              <w:suppressAutoHyphens/>
              <w:spacing w:before="100" w:beforeAutospacing="1"/>
              <w:ind w:right="-3"/>
              <w:rPr>
                <w:rFonts w:ascii="Times New Roman" w:eastAsia="Times New Roman" w:hAnsi="Times New Roman"/>
                <w:color w:val="000000"/>
                <w:sz w:val="24"/>
                <w:szCs w:val="24"/>
                <w:lang w:eastAsia="ar-SA"/>
              </w:rPr>
            </w:pPr>
          </w:p>
        </w:tc>
        <w:tc>
          <w:tcPr>
            <w:tcW w:w="4785" w:type="dxa"/>
          </w:tcPr>
          <w:p w:rsidR="00482755" w:rsidRPr="00AA61CE" w:rsidRDefault="00482755" w:rsidP="002B2A63">
            <w:pPr>
              <w:suppressAutoHyphens/>
              <w:ind w:right="-3"/>
              <w:jc w:val="center"/>
              <w:rPr>
                <w:rFonts w:ascii="Times New Roman" w:eastAsia="Times New Roman" w:hAnsi="Times New Roman"/>
                <w:b/>
                <w:color w:val="000000"/>
                <w:sz w:val="24"/>
                <w:szCs w:val="24"/>
                <w:lang w:eastAsia="ar-SA"/>
              </w:rPr>
            </w:pPr>
            <w:r w:rsidRPr="00AA61CE">
              <w:rPr>
                <w:rFonts w:ascii="Times New Roman" w:eastAsia="Times New Roman" w:hAnsi="Times New Roman"/>
                <w:b/>
                <w:color w:val="000000"/>
                <w:sz w:val="24"/>
                <w:szCs w:val="24"/>
                <w:lang w:eastAsia="ar-SA"/>
              </w:rPr>
              <w:t>Ассоциация «Саморегулируемая организация «Строители Чувашии»</w:t>
            </w:r>
          </w:p>
        </w:tc>
      </w:tr>
    </w:tbl>
    <w:p w:rsidR="00482755" w:rsidRPr="00AA61CE" w:rsidRDefault="00482755" w:rsidP="00482755">
      <w:pPr>
        <w:ind w:right="-426"/>
        <w:jc w:val="center"/>
        <w:rPr>
          <w:rFonts w:ascii="Times New Roman" w:eastAsia="Times New Roman" w:hAnsi="Times New Roman"/>
          <w:b/>
          <w:caps/>
          <w:color w:val="000000"/>
          <w:sz w:val="24"/>
          <w:szCs w:val="24"/>
          <w:lang w:eastAsia="ru-RU"/>
        </w:rPr>
      </w:pPr>
    </w:p>
    <w:p w:rsidR="00482755" w:rsidRPr="00AA61CE" w:rsidRDefault="00482755" w:rsidP="00482755">
      <w:pPr>
        <w:jc w:val="center"/>
        <w:rPr>
          <w:rFonts w:ascii="Times New Roman" w:eastAsia="Times New Roman" w:hAnsi="Times New Roman"/>
          <w:b/>
          <w:caps/>
          <w:color w:val="000000"/>
          <w:sz w:val="24"/>
          <w:szCs w:val="24"/>
          <w:lang w:eastAsia="ru-RU"/>
        </w:rPr>
      </w:pPr>
      <w:r w:rsidRPr="00AA61CE">
        <w:rPr>
          <w:rFonts w:ascii="Times New Roman" w:eastAsia="Times New Roman" w:hAnsi="Times New Roman"/>
          <w:b/>
          <w:caps/>
          <w:color w:val="000000"/>
          <w:sz w:val="24"/>
          <w:szCs w:val="24"/>
          <w:lang w:eastAsia="ru-RU"/>
        </w:rPr>
        <w:t>Заявление*</w:t>
      </w:r>
    </w:p>
    <w:p w:rsidR="00482755" w:rsidRPr="00AA61CE" w:rsidRDefault="00482755" w:rsidP="00482755">
      <w:pPr>
        <w:jc w:val="center"/>
        <w:rPr>
          <w:rFonts w:ascii="Times New Roman" w:eastAsia="Times New Roman" w:hAnsi="Times New Roman"/>
          <w:b/>
          <w:bCs/>
          <w:color w:val="000000"/>
          <w:sz w:val="24"/>
          <w:szCs w:val="24"/>
          <w:lang w:eastAsia="ru-RU"/>
        </w:rPr>
      </w:pPr>
      <w:r w:rsidRPr="00AA61CE">
        <w:rPr>
          <w:rFonts w:ascii="Times New Roman" w:eastAsia="Times New Roman" w:hAnsi="Times New Roman"/>
          <w:b/>
          <w:bCs/>
          <w:color w:val="000000"/>
          <w:sz w:val="24"/>
          <w:szCs w:val="24"/>
          <w:lang w:eastAsia="ru-RU"/>
        </w:rPr>
        <w:t>о приеме юридического лица/индивидуального предпринимателя</w:t>
      </w:r>
    </w:p>
    <w:p w:rsidR="00482755" w:rsidRPr="00AA61CE" w:rsidRDefault="00482755" w:rsidP="00482755">
      <w:pPr>
        <w:jc w:val="center"/>
        <w:rPr>
          <w:rFonts w:ascii="Times New Roman" w:eastAsia="Times New Roman" w:hAnsi="Times New Roman"/>
          <w:bCs/>
          <w:color w:val="000000"/>
          <w:sz w:val="24"/>
          <w:szCs w:val="24"/>
          <w:lang w:eastAsia="ru-RU"/>
        </w:rPr>
      </w:pPr>
      <w:r w:rsidRPr="00AA61CE">
        <w:rPr>
          <w:rFonts w:ascii="Times New Roman" w:eastAsia="Times New Roman" w:hAnsi="Times New Roman"/>
          <w:b/>
          <w:bCs/>
          <w:color w:val="000000"/>
          <w:sz w:val="24"/>
          <w:szCs w:val="24"/>
          <w:lang w:eastAsia="ru-RU"/>
        </w:rPr>
        <w:t>в члены Ассоциации «Саморегулируемая организация «Строители Чувашии»</w:t>
      </w:r>
    </w:p>
    <w:p w:rsidR="00482755" w:rsidRPr="00AA61CE" w:rsidRDefault="00482755" w:rsidP="00482755">
      <w:pPr>
        <w:ind w:right="-426"/>
        <w:jc w:val="center"/>
        <w:rPr>
          <w:rFonts w:ascii="Times New Roman" w:eastAsia="Times New Roman" w:hAnsi="Times New Roman"/>
          <w:color w:val="000000"/>
          <w:sz w:val="24"/>
          <w:szCs w:val="24"/>
          <w:lang w:eastAsia="ru-RU"/>
        </w:rPr>
      </w:pPr>
    </w:p>
    <w:p w:rsidR="00482755" w:rsidRPr="00AA61CE" w:rsidRDefault="00482755" w:rsidP="00482755">
      <w:pPr>
        <w:jc w:val="both"/>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 xml:space="preserve">1.  </w:t>
      </w:r>
      <w:r w:rsidRPr="00AA61CE">
        <w:rPr>
          <w:rFonts w:ascii="Times New Roman" w:eastAsia="Times New Roman" w:hAnsi="Times New Roman"/>
          <w:i/>
          <w:color w:val="000000"/>
          <w:sz w:val="24"/>
          <w:szCs w:val="24"/>
          <w:lang w:eastAsia="ru-RU"/>
        </w:rPr>
        <w:t>Заявитель</w:t>
      </w:r>
      <w:r w:rsidRPr="00AA61CE">
        <w:rPr>
          <w:rFonts w:ascii="Times New Roman" w:eastAsia="Times New Roman" w:hAnsi="Times New Roman"/>
          <w:color w:val="000000"/>
          <w:sz w:val="24"/>
          <w:szCs w:val="24"/>
          <w:lang w:eastAsia="ru-RU"/>
        </w:rPr>
        <w:t xml:space="preserve"> - Юридическое лицо/Индивидуальный Предприниматель:</w:t>
      </w:r>
    </w:p>
    <w:p w:rsidR="00482755" w:rsidRPr="00AA61CE" w:rsidRDefault="00482755" w:rsidP="00482755">
      <w:pPr>
        <w:jc w:val="both"/>
        <w:rPr>
          <w:rFonts w:ascii="Times New Roman" w:eastAsia="Times New Roman" w:hAnsi="Times New Roman"/>
          <w:color w:val="000000"/>
          <w:sz w:val="24"/>
          <w:szCs w:val="24"/>
          <w:lang w:eastAsia="ru-RU"/>
        </w:rPr>
      </w:pPr>
    </w:p>
    <w:p w:rsidR="00482755" w:rsidRPr="00AA61CE" w:rsidRDefault="00D660EB" w:rsidP="00482755">
      <w:pPr>
        <w:jc w:val="both"/>
        <w:rPr>
          <w:rFonts w:ascii="Times New Roman" w:eastAsia="Times New Roman" w:hAnsi="Times New Roman"/>
          <w:color w:val="000000"/>
          <w:sz w:val="24"/>
          <w:szCs w:val="24"/>
          <w:lang w:eastAsia="ru-RU"/>
        </w:rPr>
      </w:pPr>
      <w:r w:rsidRPr="00D660EB">
        <w:rPr>
          <w:rFonts w:ascii="Times New Roman" w:eastAsia="Times New Roman" w:hAnsi="Times New Roman"/>
          <w:i/>
          <w:noProof/>
          <w:color w:val="000000"/>
          <w:sz w:val="24"/>
          <w:szCs w:val="24"/>
          <w:vertAlign w:val="superscript"/>
          <w:lang w:eastAsia="ru-RU"/>
        </w:rPr>
        <w:pict>
          <v:line id="Line 11" o:spid="_x0000_s1036" style="position:absolute;left:0;text-align:left;flip:y;z-index:251670528;visibility:visible" from="1.25pt,13.35pt" to="471.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ss0GwIAADQEAAAOAAAAZHJzL2Uyb0RvYy54bWysU8uu2yAQ3VfqPyD2ie3UeVlxrio76Sbt&#10;jXRvuyeAY1QMCEicqOq/dyCPNu2mquoF5nHmcObMsHg6dRIduXVCqxJnwxQjrqhmQu1L/Pl1PZhh&#10;5DxRjEiteInP3OGn5ds3i94UfKRbLRm3CEiUK3pT4tZ7UySJoy3viBtqwxUcNtp2xMPS7hNmSQ/s&#10;nUxGaTpJem2ZsZpy52C3vhziZeRvGk79c9M47pEsMWjzcbRx3IUxWS5IsbfEtIJeZZB/UNERoeDS&#10;O1VNPEEHK/6g6gS12unGD6nuEt00gvKYA2STpb9l89ISw2MuYI4zd5vc/6Oln45biwSD2oE9inRQ&#10;o41QHGVZ8KY3rgBIpbY2ZEdP6sVsNP3qkNJVS9SeR42vZwNxMSJ5CAkLZ+CGXf9RM8CQg9fRqFNj&#10;O9RIYb6EwEAOZqBTrMz5Xhl+8ojC5ng+nc7moJDezhJSBIoQaKzzH7juUJiUWIL8SEiOG+chCYDe&#10;IAGu9FpIGQsvFepLPB+PxjHAaSlYOAwwZ/e7Slp0JKF14hccAbIHmNUHxSJZywlbXeeeCHmZA16q&#10;wAepgJzr7NIb3+bpfDVbzfJBPpqsBnla14P36yofTNbZdFy/q6uqzr4HaVletIIxroK6W59m+d/1&#10;wfXFXDrs3ql3G5JH9pgiiL39o+hY1VDIS0vsNDtvbXAjFBhaM4Kvzyj0/q/riPr52Jc/AAAA//8D&#10;AFBLAwQUAAYACAAAACEATDnu7dsAAAAHAQAADwAAAGRycy9kb3ducmV2LnhtbEyOwU7DMBBE70j8&#10;g7VI3KhDCqUJcaoKARekSpSUsxMvSYS9jmI3DX/PIg5wGu3MaPYVm9lZMeEYek8KrhcJCKTGm55a&#10;BdXb09UaRIiajLaeUMEXBtiU52eFzo0/0StO+9gKHqGQawVdjEMuZWg6dDos/IDE2YcfnY58jq00&#10;oz7xuLMyTZKVdLon/tDpAR86bD73R6dg+/7yuNxNtfPWZG11MK5KnlOlLi/m7T2IiHP8K8MPPqND&#10;yUy1P5IJwipIb7nIsroDwXF2s8xA1L+GLAv5n7/8BgAA//8DAFBLAQItABQABgAIAAAAIQC2gziS&#10;/gAAAOEBAAATAAAAAAAAAAAAAAAAAAAAAABbQ29udGVudF9UeXBlc10ueG1sUEsBAi0AFAAGAAgA&#10;AAAhADj9If/WAAAAlAEAAAsAAAAAAAAAAAAAAAAALwEAAF9yZWxzLy5yZWxzUEsBAi0AFAAGAAgA&#10;AAAhAFy6yzQbAgAANAQAAA4AAAAAAAAAAAAAAAAALgIAAGRycy9lMm9Eb2MueG1sUEsBAi0AFAAG&#10;AAgAAAAhAEw57u3bAAAABwEAAA8AAAAAAAAAAAAAAAAAdQQAAGRycy9kb3ducmV2LnhtbFBLBQYA&#10;AAAABAAEAPMAAAB9BQAAAAA=&#10;"/>
        </w:pict>
      </w:r>
    </w:p>
    <w:p w:rsidR="00482755" w:rsidRPr="00AA61CE" w:rsidRDefault="00482755" w:rsidP="00482755">
      <w:pPr>
        <w:ind w:left="1440" w:firstLine="720"/>
        <w:jc w:val="center"/>
        <w:rPr>
          <w:rFonts w:ascii="Times New Roman" w:eastAsia="Times New Roman" w:hAnsi="Times New Roman"/>
          <w:i/>
          <w:color w:val="000000"/>
          <w:sz w:val="24"/>
          <w:szCs w:val="24"/>
          <w:vertAlign w:val="superscript"/>
          <w:lang w:eastAsia="ru-RU"/>
        </w:rPr>
      </w:pPr>
      <w:r w:rsidRPr="00AA61CE">
        <w:rPr>
          <w:rFonts w:ascii="Times New Roman" w:eastAsia="Times New Roman" w:hAnsi="Times New Roman"/>
          <w:i/>
          <w:color w:val="000000"/>
          <w:sz w:val="24"/>
          <w:szCs w:val="24"/>
          <w:vertAlign w:val="superscript"/>
          <w:lang w:eastAsia="ru-RU"/>
        </w:rPr>
        <w:t>(полное, сокращенное и фирменное наименование, организационно-</w:t>
      </w:r>
    </w:p>
    <w:p w:rsidR="00482755" w:rsidRPr="00AA61CE" w:rsidRDefault="00482755" w:rsidP="00482755">
      <w:pPr>
        <w:jc w:val="center"/>
        <w:rPr>
          <w:rFonts w:ascii="Times New Roman" w:eastAsia="Times New Roman" w:hAnsi="Times New Roman"/>
          <w:color w:val="000000"/>
          <w:sz w:val="24"/>
          <w:szCs w:val="24"/>
          <w:lang w:eastAsia="ru-RU"/>
        </w:rPr>
      </w:pPr>
    </w:p>
    <w:p w:rsidR="00482755" w:rsidRPr="00AA61CE" w:rsidRDefault="00D660EB" w:rsidP="00482755">
      <w:pPr>
        <w:jc w:val="both"/>
        <w:rPr>
          <w:rFonts w:ascii="Times New Roman" w:eastAsia="Times New Roman" w:hAnsi="Times New Roman"/>
          <w:color w:val="000000"/>
          <w:sz w:val="24"/>
          <w:szCs w:val="24"/>
          <w:lang w:eastAsia="ru-RU"/>
        </w:rPr>
      </w:pPr>
      <w:r>
        <w:rPr>
          <w:rFonts w:ascii="Times New Roman" w:eastAsia="Times New Roman" w:hAnsi="Times New Roman"/>
          <w:noProof/>
          <w:color w:val="000000"/>
          <w:sz w:val="24"/>
          <w:szCs w:val="24"/>
          <w:lang w:eastAsia="ru-RU"/>
        </w:rPr>
        <w:pict>
          <v:line id="Line 3" o:spid="_x0000_s1028" style="position:absolute;left:0;text-align:left;flip:y;z-index:251662336;visibility:visible" from="1.25pt,12.5pt" to="471.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gAAGQIAADI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ZRop0&#10;MKK1UBw9hM70xhUQUKmNDbXRo3oxa02/OaR01RK145Hh68lAWhYykjcpYeMM4G/7T5pBDNl7Hdt0&#10;bGyHGinM15AYwKEV6BjncrrNhR89onA4nj0+TmcwPnr1JaQIECHRWOc/ct2hYJRYAvsISA5r5wOl&#10;XyEhXOmVkDKOXSrUQ93j0TgmOC0FC84Q5uxuW0mLDiQIJ36xPvDch1m9VyyCtZyw5cX2RMizDZdL&#10;FfCgFKBzsc7K+D5LZ8vpcpoP8tFkOcjTuh58WFX5YLLKHsf1Q11VdfYjUMvyohWMcRXYXVWa5X+n&#10;gst7OevrptNbG5K36LFfQPb6j6TjVMMgz5LYanba2Ou0QZgx+PKIgvLv92DfP/XFTwAAAP//AwBQ&#10;SwMEFAAGAAgAAAAhAMTjqA7bAAAABwEAAA8AAABkcnMvZG93bnJldi54bWxMj0FPwzAMhe9I/IfI&#10;k7ixdB0gWppOEwIuSEiMwjltvLZa4lRN1pV/jycOcLLs9/T8vWIzOysmHEPvScFqmYBAarzpqVVQ&#10;fTxf34MIUZPR1hMq+MYAm/LyotC58Sd6x2kXW8EhFHKtoItxyKUMTYdOh6UfkFjb+9HpyOvYSjPq&#10;E4c7K9MkuZNO98QfOj3gY4fNYXd0CrZfr0/rt6l23pqsrT6Nq5KXVKmrxbx9ABFxjn9mOOMzOpTM&#10;VPsjmSCsgvSWjefBjVjObtYZiPr3IMtC/ucvfwAAAP//AwBQSwECLQAUAAYACAAAACEAtoM4kv4A&#10;AADhAQAAEwAAAAAAAAAAAAAAAAAAAAAAW0NvbnRlbnRfVHlwZXNdLnhtbFBLAQItABQABgAIAAAA&#10;IQA4/SH/1gAAAJQBAAALAAAAAAAAAAAAAAAAAC8BAABfcmVscy8ucmVsc1BLAQItABQABgAIAAAA&#10;IQBmegAAGQIAADIEAAAOAAAAAAAAAAAAAAAAAC4CAABkcnMvZTJvRG9jLnhtbFBLAQItABQABgAI&#10;AAAAIQDE46gO2wAAAAcBAAAPAAAAAAAAAAAAAAAAAHMEAABkcnMvZG93bnJldi54bWxQSwUGAAAA&#10;AAQABADzAAAAewUAAAAA&#10;"/>
        </w:pict>
      </w:r>
    </w:p>
    <w:p w:rsidR="00482755" w:rsidRPr="00AA61CE" w:rsidRDefault="00482755" w:rsidP="00482755">
      <w:pPr>
        <w:jc w:val="center"/>
        <w:rPr>
          <w:rFonts w:ascii="Times New Roman" w:eastAsia="Times New Roman" w:hAnsi="Times New Roman"/>
          <w:i/>
          <w:color w:val="000000"/>
          <w:sz w:val="24"/>
          <w:szCs w:val="24"/>
          <w:vertAlign w:val="superscript"/>
          <w:lang w:eastAsia="ru-RU"/>
        </w:rPr>
      </w:pPr>
      <w:r w:rsidRPr="00AA61CE">
        <w:rPr>
          <w:rFonts w:ascii="Times New Roman" w:eastAsia="Times New Roman" w:hAnsi="Times New Roman"/>
          <w:i/>
          <w:color w:val="000000"/>
          <w:sz w:val="24"/>
          <w:szCs w:val="24"/>
          <w:vertAlign w:val="superscript"/>
          <w:lang w:eastAsia="ru-RU"/>
        </w:rPr>
        <w:t>правовая форма в соответствии с учредительными документами /</w:t>
      </w:r>
    </w:p>
    <w:p w:rsidR="00482755" w:rsidRPr="00AA61CE" w:rsidRDefault="00D660EB" w:rsidP="00482755">
      <w:pPr>
        <w:jc w:val="both"/>
        <w:rPr>
          <w:rFonts w:ascii="Times New Roman" w:eastAsia="Times New Roman" w:hAnsi="Times New Roman"/>
          <w:color w:val="000000"/>
          <w:sz w:val="24"/>
          <w:szCs w:val="24"/>
          <w:lang w:eastAsia="ru-RU"/>
        </w:rPr>
      </w:pPr>
      <w:r>
        <w:rPr>
          <w:rFonts w:ascii="Times New Roman" w:eastAsia="Times New Roman" w:hAnsi="Times New Roman"/>
          <w:noProof/>
          <w:color w:val="000000"/>
          <w:sz w:val="24"/>
          <w:szCs w:val="24"/>
          <w:lang w:eastAsia="ru-RU"/>
        </w:rPr>
        <w:pict>
          <v:line id="Line 4" o:spid="_x0000_s1029" style="position:absolute;left:0;text-align:left;flip:y;z-index:251663360;visibility:visible" from="1.25pt,12.5pt" to="471.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SuGAIAADIEAAAOAAAAZHJzL2Uyb0RvYy54bWysU8uu2yAQ3VfqPyD2ie3UeVlxrio76SZt&#10;I93b7gngGBUDAhInqvrvHcijue2mquoFHpiZw5k5w+Lp1El05NYJrUqcDVOMuKKaCbUv8ZeX9WCG&#10;kfNEMSK14iU+c4eflm/fLHpT8JFutWTcIgBRruhNiVvvTZEkjra8I26oDVfgbLTtiIet3SfMkh7Q&#10;O5mM0nSS9NoyYzXlzsFpfXHiZcRvGk7956Zx3CNZYuDm42rjugtrslyQYm+JaQW90iD/wKIjQsGl&#10;d6iaeIIOVvwB1QlqtdONH1LdJbppBOWxBqgmS3+r5rklhsdaoDnO3Nvk/h8s/XTcWiRYiUEoRTqQ&#10;aCMUR3noTG9cAQGV2tpQGz2pZ7PR9JtDSlctUXseGb6cDaRlISN5lRI2zgD+rv+oGcSQg9exTafG&#10;dqiRwnwNiQEcWoFOUZfzXRd+8ojC4Xg+nc7mIB+9+RJSBIiQaKzzH7juUDBKLIF9BCTHjfOB0q+Q&#10;EK70WkgZZZcK9SWej0fjmOC0FCw4Q5iz+10lLTqSMDjxi/WB5zHM6oNiEazlhK2utidCXmy4XKqA&#10;B6UAnat1mYzv83S+mq1m+SAfTVaDPK3rwft1lQ8m62w6rt/VVVVnPwK1LC9awRhXgd1tSrP876bg&#10;+l4u83Wf03sbktfosV9A9vaPpKOqQcjLSOw0O2/tTW0YzBh8fURh8h/3YD8+9eVPAAAA//8DAFBL&#10;AwQUAAYACAAAACEAxOOoDtsAAAAHAQAADwAAAGRycy9kb3ducmV2LnhtbEyPQU/DMAyF70j8h8iT&#10;uLF0HSBamk4TAi5ISIzCOW28tlriVE3WlX+PJw5wsuz39Py9YjM7KyYcQ+9JwWqZgEBqvOmpVVB9&#10;PF/fgwhRk9HWEyr4xgCb8vKi0LnxJ3rHaRdbwSEUcq2gi3HIpQxNh06HpR+QWNv70enI69hKM+oT&#10;hzsr0yS5k073xB86PeBjh81hd3QKtl+vT+u3qXbemqytPo2rkpdUqavFvH0AEXGOf2Y44zM6lMxU&#10;+yOZIKyC9JaN58GNWM5u1hmI+vcgy0L+5y9/AAAA//8DAFBLAQItABQABgAIAAAAIQC2gziS/gAA&#10;AOEBAAATAAAAAAAAAAAAAAAAAAAAAABbQ29udGVudF9UeXBlc10ueG1sUEsBAi0AFAAGAAgAAAAh&#10;ADj9If/WAAAAlAEAAAsAAAAAAAAAAAAAAAAALwEAAF9yZWxzLy5yZWxzUEsBAi0AFAAGAAgAAAAh&#10;AGn4tK4YAgAAMgQAAA4AAAAAAAAAAAAAAAAALgIAAGRycy9lMm9Eb2MueG1sUEsBAi0AFAAGAAgA&#10;AAAhAMTjqA7bAAAABwEAAA8AAAAAAAAAAAAAAAAAcgQAAGRycy9kb3ducmV2LnhtbFBLBQYAAAAA&#10;BAAEAPMAAAB6BQAAAAA=&#10;"/>
        </w:pict>
      </w:r>
    </w:p>
    <w:p w:rsidR="00482755" w:rsidRPr="00AA61CE" w:rsidRDefault="00482755" w:rsidP="00482755">
      <w:pPr>
        <w:jc w:val="center"/>
        <w:rPr>
          <w:rFonts w:ascii="Times New Roman" w:eastAsia="Times New Roman" w:hAnsi="Times New Roman"/>
          <w:i/>
          <w:color w:val="000000"/>
          <w:sz w:val="24"/>
          <w:szCs w:val="24"/>
          <w:vertAlign w:val="superscript"/>
          <w:lang w:eastAsia="ru-RU"/>
        </w:rPr>
      </w:pPr>
      <w:r w:rsidRPr="00AA61CE">
        <w:rPr>
          <w:rFonts w:ascii="Times New Roman" w:eastAsia="Times New Roman" w:hAnsi="Times New Roman"/>
          <w:i/>
          <w:color w:val="000000"/>
          <w:sz w:val="24"/>
          <w:szCs w:val="24"/>
          <w:vertAlign w:val="superscript"/>
          <w:lang w:eastAsia="ru-RU"/>
        </w:rPr>
        <w:t>Фамилия, Имя, Отчество Индивидуального Предпринимателя)</w:t>
      </w:r>
    </w:p>
    <w:p w:rsidR="00482755" w:rsidRPr="00AA61CE" w:rsidRDefault="00482755" w:rsidP="00482755">
      <w:pPr>
        <w:jc w:val="both"/>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2. Адрес места нахождения/адрес регистрации по месту жительства для ИП:</w:t>
      </w:r>
    </w:p>
    <w:p w:rsidR="00482755" w:rsidRPr="00AA61CE" w:rsidRDefault="00482755" w:rsidP="00482755">
      <w:pPr>
        <w:jc w:val="both"/>
        <w:rPr>
          <w:rFonts w:ascii="Times New Roman" w:eastAsia="Times New Roman" w:hAnsi="Times New Roman"/>
          <w:color w:val="000000"/>
          <w:sz w:val="24"/>
          <w:szCs w:val="24"/>
          <w:lang w:eastAsia="ru-RU"/>
        </w:rPr>
      </w:pPr>
    </w:p>
    <w:p w:rsidR="00482755" w:rsidRPr="00AA61CE" w:rsidRDefault="00482755" w:rsidP="00482755">
      <w:pPr>
        <w:jc w:val="both"/>
        <w:rPr>
          <w:rFonts w:ascii="Times New Roman" w:eastAsia="Times New Roman" w:hAnsi="Times New Roman"/>
          <w:color w:val="000000"/>
          <w:sz w:val="24"/>
          <w:szCs w:val="24"/>
          <w:lang w:eastAsia="ru-RU"/>
        </w:rPr>
      </w:pPr>
    </w:p>
    <w:p w:rsidR="00482755" w:rsidRPr="00AA61CE" w:rsidRDefault="00D660EB" w:rsidP="00482755">
      <w:pPr>
        <w:jc w:val="both"/>
        <w:rPr>
          <w:rFonts w:ascii="Times New Roman" w:eastAsia="Times New Roman" w:hAnsi="Times New Roman"/>
          <w:color w:val="000000"/>
          <w:sz w:val="24"/>
          <w:szCs w:val="24"/>
          <w:lang w:eastAsia="ru-RU"/>
        </w:rPr>
      </w:pPr>
      <w:r w:rsidRPr="00D660EB">
        <w:rPr>
          <w:rFonts w:ascii="Times New Roman" w:eastAsia="Times New Roman" w:hAnsi="Times New Roman"/>
          <w:noProof/>
          <w:color w:val="000000"/>
          <w:sz w:val="24"/>
          <w:szCs w:val="24"/>
          <w:vertAlign w:val="superscript"/>
          <w:lang w:eastAsia="ru-RU"/>
        </w:rPr>
        <w:pict>
          <v:line id="Line 5" o:spid="_x0000_s1030" style="position:absolute;left:0;text-align:left;z-index:251664384;visibility:visible" from="1.25pt,.2pt" to="471.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KW2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6moTO9cQUEVGpnQ230rF7Ms6bfHVK6aok68Mjw9WIgLQsZyZuUsHEG8Pf9Z80ghhy9jm06&#10;N7YLkNAAdI5qXO5q8LNHFA6ny/l8sQTR6OBLSDEkGuv8J647FIwSS+Acgcnp2flAhBRDSLhH6a2Q&#10;MootFepLvJxOpjHBaSlYcIYwZw/7Slp0ImFc4herAs9jmNVHxSJYywnb3GxPhLzacLlUAQ9KATo3&#10;6zoPP5bpcrPYLPJRPpltRnla16OP2yofzbbZfFp/qKuqzn4GalletIIxrgK7YTaz/O+0v72S61Td&#10;p/PehuQteuwXkB3+kXTUMsh3HYS9ZpedHTSGcYzBt6cT5v1xD/bjA1//AgAA//8DAFBLAwQUAAYA&#10;CAAAACEAGz+o6NkAAAADAQAADwAAAGRycy9kb3ducmV2LnhtbEyOwU7DMBBE70j8g7VIXKrWIS0V&#10;DXEqBOTGpQXEdRsvSUS8TmO3DXw92xMcRzN68/L16Dp1pCG0ng3czBJQxJW3LdcG3l7L6R2oEJEt&#10;dp7JwDcFWBeXFzlm1p94Q8dtrJVAOGRooImxz7QOVUMOw8z3xNJ9+sFhlDjU2g54ErjrdJokS+2w&#10;ZXlosKfHhqqv7cEZCOU77cufSTVJPua1p3T/9PKMxlxfjQ/3oCKN8W8MZ31Rh0Kcdv7ANqjOQHor&#10;QwMLUFKuFvMVqN056iLX/92LXwAAAP//AwBQSwECLQAUAAYACAAAACEAtoM4kv4AAADhAQAAEwAA&#10;AAAAAAAAAAAAAAAAAAAAW0NvbnRlbnRfVHlwZXNdLnhtbFBLAQItABQABgAIAAAAIQA4/SH/1gAA&#10;AJQBAAALAAAAAAAAAAAAAAAAAC8BAABfcmVscy8ucmVsc1BLAQItABQABgAIAAAAIQBRnKW2EgIA&#10;ACgEAAAOAAAAAAAAAAAAAAAAAC4CAABkcnMvZTJvRG9jLnhtbFBLAQItABQABgAIAAAAIQAbP6jo&#10;2QAAAAMBAAAPAAAAAAAAAAAAAAAAAGwEAABkcnMvZG93bnJldi54bWxQSwUGAAAAAAQABADzAAAA&#10;cgUAAAAA&#10;"/>
        </w:pict>
      </w:r>
      <w:r w:rsidR="00482755" w:rsidRPr="00AA61CE">
        <w:rPr>
          <w:rFonts w:ascii="Times New Roman" w:eastAsia="Times New Roman" w:hAnsi="Times New Roman"/>
          <w:i/>
          <w:color w:val="000000"/>
          <w:sz w:val="24"/>
          <w:szCs w:val="24"/>
          <w:vertAlign w:val="superscript"/>
          <w:lang w:eastAsia="ru-RU"/>
        </w:rPr>
        <w:t xml:space="preserve">                                                                                        (адрес в соответствии с документами о </w:t>
      </w:r>
    </w:p>
    <w:p w:rsidR="00482755" w:rsidRPr="00AA61CE" w:rsidRDefault="00482755" w:rsidP="00482755">
      <w:pPr>
        <w:jc w:val="center"/>
        <w:rPr>
          <w:rFonts w:ascii="Times New Roman" w:eastAsia="Times New Roman" w:hAnsi="Times New Roman"/>
          <w:i/>
          <w:color w:val="000000"/>
          <w:sz w:val="24"/>
          <w:szCs w:val="24"/>
          <w:lang w:eastAsia="ru-RU"/>
        </w:rPr>
      </w:pPr>
      <w:r w:rsidRPr="00AA61CE">
        <w:rPr>
          <w:rFonts w:ascii="Times New Roman" w:eastAsia="Times New Roman" w:hAnsi="Times New Roman"/>
          <w:i/>
          <w:color w:val="000000"/>
          <w:sz w:val="24"/>
          <w:szCs w:val="24"/>
          <w:vertAlign w:val="superscript"/>
          <w:lang w:eastAsia="ru-RU"/>
        </w:rPr>
        <w:t>государственной регистрации (учредительными документами) с указанием почтового индекса)</w:t>
      </w:r>
    </w:p>
    <w:p w:rsidR="00482755" w:rsidRPr="00AA61CE" w:rsidRDefault="00D660EB" w:rsidP="00482755">
      <w:pPr>
        <w:jc w:val="both"/>
        <w:rPr>
          <w:rFonts w:ascii="Times New Roman" w:eastAsia="Times New Roman" w:hAnsi="Times New Roman"/>
          <w:color w:val="000000"/>
          <w:sz w:val="24"/>
          <w:szCs w:val="24"/>
          <w:lang w:eastAsia="ru-RU"/>
        </w:rPr>
      </w:pPr>
      <w:r>
        <w:rPr>
          <w:rFonts w:ascii="Times New Roman" w:eastAsia="Times New Roman" w:hAnsi="Times New Roman"/>
          <w:noProof/>
          <w:color w:val="000000"/>
          <w:sz w:val="24"/>
          <w:szCs w:val="24"/>
          <w:lang w:eastAsia="ru-RU"/>
        </w:rPr>
        <w:pict>
          <v:line id="Line 6" o:spid="_x0000_s1031" style="position:absolute;left:0;text-align:left;flip:y;z-index:251665408;visibility:visible" from="105.95pt,12.85pt" to="471.9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grGAIAADIEAAAOAAAAZHJzL2Uyb0RvYy54bWysU02P2yAQvVfqf0DcE9up4yZWnFVlJ71s&#10;u5F22zsBHKNiQEDiRFX/ewfy0Wx7qar6gAdm5vFm5rF4OPYSHbh1QqsKZ+MUI66oZkLtKvzlZT2a&#10;YeQ8UYxIrXiFT9zhh+XbN4vBlHyiOy0ZtwhAlCsHU+HOe1MmiaMd74kba8MVOFtte+Jha3cJs2QA&#10;9F4mkzQtkkFbZqym3Dk4bc5OvIz4bcupf2pbxz2SFQZuPq42rtuwJssFKXeWmE7QCw3yDyx6IhRc&#10;eoNqiCdob8UfUL2gVjvd+jHVfaLbVlAea4BqsvS3ap47YnisBZrjzK1N7v/B0s+HjUWCVbjASJEe&#10;RvQoFEdF6MxgXAkBtdrYUBs9qmfzqOk3h5SuO6J2PDJ8ORlIy0JG8iolbJwB/O3wSTOIIXuvY5uO&#10;re1RK4X5GhIDOLQCHeNcTre58KNHFA7zIp/BsDGiV19CygAREo11/iPXPQpGhSWwj4Dk8Oh8oPQr&#10;JIQrvRZSxrFLhYYKz6eTaUxwWgoWnCHM2d22lhYdSBBO/GJ94LkPs3qvWATrOGGri+2JkGcbLpcq&#10;4EEpQOdinZXxfZ7OV7PVLB/lk2I1ytOmGX1Y1/moWGfvp827pq6b7EegluVlJxjjKrC7qjTL/04F&#10;l/dy1tdNp7c2JK/RY7+A7PUfScephkGeJbHV7LSx12mDMGPw5REF5d/vwb5/6sufAAAA//8DAFBL&#10;AwQUAAYACAAAACEAn0VZWt0AAAAJAQAADwAAAGRycy9kb3ducmV2LnhtbEyPT0+EMBDF7yZ+h2ZM&#10;vLkF1n8gZbMx6sVkE1f0XOgIxHZKaJfFb+8YD3qbee/lzW/KzeKsmHEKgycF6SoBgdR6M1CnoH59&#10;vLgFEaImo60nVPCFATbV6UmpC+OP9ILzPnaCSygUWkEf41hIGdoenQ4rPyKx9+EnpyOvUyfNpI9c&#10;7qzMkuRaOj0QX+j1iPc9tp/7g1OwfX9+WO/mxnlr8q5+M65OnjKlzs+W7R2IiEv8C8MPPqNDxUyN&#10;P5AJwirI0jTnKA9XNyA4kF+uWWh+BVmV8v8H1TcAAAD//wMAUEsBAi0AFAAGAAgAAAAhALaDOJL+&#10;AAAA4QEAABMAAAAAAAAAAAAAAAAAAAAAAFtDb250ZW50X1R5cGVzXS54bWxQSwECLQAUAAYACAAA&#10;ACEAOP0h/9YAAACUAQAACwAAAAAAAAAAAAAAAAAvAQAAX3JlbHMvLnJlbHNQSwECLQAUAAYACAAA&#10;ACEAv8qIKxgCAAAyBAAADgAAAAAAAAAAAAAAAAAuAgAAZHJzL2Uyb0RvYy54bWxQSwECLQAUAAYA&#10;CAAAACEAn0VZWt0AAAAJAQAADwAAAAAAAAAAAAAAAAByBAAAZHJzL2Rvd25yZXYueG1sUEsFBgAA&#10;AAAEAAQA8wAAAHwFAAAAAA==&#10;"/>
        </w:pict>
      </w:r>
      <w:r w:rsidR="00482755" w:rsidRPr="00AA61CE">
        <w:rPr>
          <w:rFonts w:ascii="Times New Roman" w:eastAsia="Times New Roman" w:hAnsi="Times New Roman"/>
          <w:color w:val="000000"/>
          <w:sz w:val="24"/>
          <w:szCs w:val="24"/>
          <w:lang w:eastAsia="ru-RU"/>
        </w:rPr>
        <w:t>3. Почтовый адрес:</w:t>
      </w:r>
    </w:p>
    <w:p w:rsidR="00482755" w:rsidRPr="00AA61CE" w:rsidRDefault="00482755" w:rsidP="00482755">
      <w:pPr>
        <w:jc w:val="both"/>
        <w:rPr>
          <w:rFonts w:ascii="Times New Roman" w:eastAsia="Times New Roman" w:hAnsi="Times New Roman"/>
          <w:color w:val="000000"/>
          <w:sz w:val="24"/>
          <w:szCs w:val="24"/>
          <w:lang w:eastAsia="ru-RU"/>
        </w:rPr>
      </w:pPr>
      <w:r w:rsidRPr="00AA61CE">
        <w:rPr>
          <w:rFonts w:ascii="Times New Roman" w:eastAsia="Times New Roman" w:hAnsi="Times New Roman"/>
          <w:i/>
          <w:color w:val="000000"/>
          <w:sz w:val="24"/>
          <w:szCs w:val="24"/>
          <w:vertAlign w:val="superscript"/>
          <w:lang w:eastAsia="ru-RU"/>
        </w:rPr>
        <w:t>( В случае не совпадения с адресом места нахождения)</w:t>
      </w:r>
    </w:p>
    <w:p w:rsidR="00482755" w:rsidRPr="00AA61CE" w:rsidRDefault="00482755" w:rsidP="00482755">
      <w:pPr>
        <w:jc w:val="both"/>
        <w:rPr>
          <w:rFonts w:ascii="Times New Roman" w:eastAsia="Times New Roman" w:hAnsi="Times New Roman"/>
          <w:color w:val="000000"/>
          <w:sz w:val="24"/>
          <w:szCs w:val="24"/>
          <w:lang w:eastAsia="ru-RU"/>
        </w:rPr>
      </w:pPr>
    </w:p>
    <w:p w:rsidR="00482755" w:rsidRPr="00AA61CE" w:rsidRDefault="00482755" w:rsidP="00482755">
      <w:pPr>
        <w:jc w:val="both"/>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4. Основной государственный регистрационный номер юридического лица:</w:t>
      </w:r>
    </w:p>
    <w:p w:rsidR="00482755" w:rsidRPr="00AA61CE" w:rsidRDefault="00482755" w:rsidP="00482755">
      <w:pPr>
        <w:jc w:val="both"/>
        <w:rPr>
          <w:rFonts w:ascii="Times New Roman" w:eastAsia="Times New Roman" w:hAnsi="Times New Roman"/>
          <w:color w:val="000000"/>
          <w:sz w:val="24"/>
          <w:szCs w:val="24"/>
          <w:lang w:eastAsia="ru-RU"/>
        </w:rPr>
      </w:pP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6"/>
        <w:gridCol w:w="567"/>
        <w:gridCol w:w="567"/>
        <w:gridCol w:w="567"/>
        <w:gridCol w:w="567"/>
        <w:gridCol w:w="567"/>
        <w:gridCol w:w="567"/>
        <w:gridCol w:w="567"/>
        <w:gridCol w:w="567"/>
        <w:gridCol w:w="567"/>
        <w:gridCol w:w="567"/>
        <w:gridCol w:w="567"/>
        <w:gridCol w:w="567"/>
        <w:gridCol w:w="567"/>
      </w:tblGrid>
      <w:tr w:rsidR="00482755" w:rsidRPr="00AA61CE" w:rsidTr="002B2A63">
        <w:tc>
          <w:tcPr>
            <w:tcW w:w="1016" w:type="dxa"/>
            <w:tcBorders>
              <w:top w:val="nil"/>
              <w:left w:val="nil"/>
              <w:bottom w:val="nil"/>
              <w:right w:val="single" w:sz="4" w:space="0" w:color="auto"/>
            </w:tcBorders>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ОГРН</w:t>
            </w:r>
          </w:p>
        </w:tc>
        <w:tc>
          <w:tcPr>
            <w:tcW w:w="567" w:type="dxa"/>
            <w:tcBorders>
              <w:left w:val="single" w:sz="4" w:space="0" w:color="auto"/>
            </w:tcBorders>
          </w:tcPr>
          <w:p w:rsidR="00482755" w:rsidRPr="00AA61CE" w:rsidRDefault="00482755" w:rsidP="002B2A63">
            <w:pPr>
              <w:jc w:val="both"/>
              <w:rPr>
                <w:rFonts w:ascii="Times New Roman" w:eastAsia="Times New Roman" w:hAnsi="Times New Roman"/>
                <w:color w:val="000000"/>
                <w:sz w:val="24"/>
                <w:szCs w:val="24"/>
                <w:lang w:eastAsia="ru-RU"/>
              </w:rPr>
            </w:pPr>
          </w:p>
        </w:tc>
        <w:tc>
          <w:tcPr>
            <w:tcW w:w="567" w:type="dxa"/>
          </w:tcPr>
          <w:p w:rsidR="00482755" w:rsidRPr="00AA61CE" w:rsidRDefault="00482755" w:rsidP="002B2A63">
            <w:pPr>
              <w:jc w:val="both"/>
              <w:rPr>
                <w:rFonts w:ascii="Times New Roman" w:eastAsia="Times New Roman" w:hAnsi="Times New Roman"/>
                <w:color w:val="000000"/>
                <w:sz w:val="24"/>
                <w:szCs w:val="24"/>
                <w:lang w:eastAsia="ru-RU"/>
              </w:rPr>
            </w:pPr>
          </w:p>
        </w:tc>
        <w:tc>
          <w:tcPr>
            <w:tcW w:w="567" w:type="dxa"/>
          </w:tcPr>
          <w:p w:rsidR="00482755" w:rsidRPr="00AA61CE" w:rsidRDefault="00482755" w:rsidP="002B2A63">
            <w:pPr>
              <w:jc w:val="both"/>
              <w:rPr>
                <w:rFonts w:ascii="Times New Roman" w:eastAsia="Times New Roman" w:hAnsi="Times New Roman"/>
                <w:color w:val="000000"/>
                <w:sz w:val="24"/>
                <w:szCs w:val="24"/>
                <w:lang w:eastAsia="ru-RU"/>
              </w:rPr>
            </w:pPr>
          </w:p>
        </w:tc>
        <w:tc>
          <w:tcPr>
            <w:tcW w:w="567" w:type="dxa"/>
          </w:tcPr>
          <w:p w:rsidR="00482755" w:rsidRPr="00AA61CE" w:rsidRDefault="00482755" w:rsidP="002B2A63">
            <w:pPr>
              <w:jc w:val="both"/>
              <w:rPr>
                <w:rFonts w:ascii="Times New Roman" w:eastAsia="Times New Roman" w:hAnsi="Times New Roman"/>
                <w:color w:val="000000"/>
                <w:sz w:val="24"/>
                <w:szCs w:val="24"/>
                <w:lang w:eastAsia="ru-RU"/>
              </w:rPr>
            </w:pPr>
          </w:p>
        </w:tc>
        <w:tc>
          <w:tcPr>
            <w:tcW w:w="567" w:type="dxa"/>
          </w:tcPr>
          <w:p w:rsidR="00482755" w:rsidRPr="00AA61CE" w:rsidRDefault="00482755" w:rsidP="002B2A63">
            <w:pPr>
              <w:jc w:val="both"/>
              <w:rPr>
                <w:rFonts w:ascii="Times New Roman" w:eastAsia="Times New Roman" w:hAnsi="Times New Roman"/>
                <w:color w:val="000000"/>
                <w:sz w:val="24"/>
                <w:szCs w:val="24"/>
                <w:lang w:eastAsia="ru-RU"/>
              </w:rPr>
            </w:pPr>
          </w:p>
        </w:tc>
        <w:tc>
          <w:tcPr>
            <w:tcW w:w="567" w:type="dxa"/>
          </w:tcPr>
          <w:p w:rsidR="00482755" w:rsidRPr="00AA61CE" w:rsidRDefault="00482755" w:rsidP="002B2A63">
            <w:pPr>
              <w:jc w:val="both"/>
              <w:rPr>
                <w:rFonts w:ascii="Times New Roman" w:eastAsia="Times New Roman" w:hAnsi="Times New Roman"/>
                <w:color w:val="000000"/>
                <w:sz w:val="24"/>
                <w:szCs w:val="24"/>
                <w:lang w:eastAsia="ru-RU"/>
              </w:rPr>
            </w:pPr>
          </w:p>
        </w:tc>
        <w:tc>
          <w:tcPr>
            <w:tcW w:w="567" w:type="dxa"/>
          </w:tcPr>
          <w:p w:rsidR="00482755" w:rsidRPr="00AA61CE" w:rsidRDefault="00482755" w:rsidP="002B2A63">
            <w:pPr>
              <w:jc w:val="both"/>
              <w:rPr>
                <w:rFonts w:ascii="Times New Roman" w:eastAsia="Times New Roman" w:hAnsi="Times New Roman"/>
                <w:color w:val="000000"/>
                <w:sz w:val="24"/>
                <w:szCs w:val="24"/>
                <w:lang w:eastAsia="ru-RU"/>
              </w:rPr>
            </w:pPr>
          </w:p>
        </w:tc>
        <w:tc>
          <w:tcPr>
            <w:tcW w:w="567" w:type="dxa"/>
          </w:tcPr>
          <w:p w:rsidR="00482755" w:rsidRPr="00AA61CE" w:rsidRDefault="00482755" w:rsidP="002B2A63">
            <w:pPr>
              <w:jc w:val="both"/>
              <w:rPr>
                <w:rFonts w:ascii="Times New Roman" w:eastAsia="Times New Roman" w:hAnsi="Times New Roman"/>
                <w:color w:val="000000"/>
                <w:sz w:val="24"/>
                <w:szCs w:val="24"/>
                <w:lang w:eastAsia="ru-RU"/>
              </w:rPr>
            </w:pPr>
          </w:p>
        </w:tc>
        <w:tc>
          <w:tcPr>
            <w:tcW w:w="567" w:type="dxa"/>
          </w:tcPr>
          <w:p w:rsidR="00482755" w:rsidRPr="00AA61CE" w:rsidRDefault="00482755" w:rsidP="002B2A63">
            <w:pPr>
              <w:jc w:val="both"/>
              <w:rPr>
                <w:rFonts w:ascii="Times New Roman" w:eastAsia="Times New Roman" w:hAnsi="Times New Roman"/>
                <w:color w:val="000000"/>
                <w:sz w:val="24"/>
                <w:szCs w:val="24"/>
                <w:lang w:eastAsia="ru-RU"/>
              </w:rPr>
            </w:pPr>
          </w:p>
        </w:tc>
        <w:tc>
          <w:tcPr>
            <w:tcW w:w="567" w:type="dxa"/>
          </w:tcPr>
          <w:p w:rsidR="00482755" w:rsidRPr="00AA61CE" w:rsidRDefault="00482755" w:rsidP="002B2A63">
            <w:pPr>
              <w:jc w:val="both"/>
              <w:rPr>
                <w:rFonts w:ascii="Times New Roman" w:eastAsia="Times New Roman" w:hAnsi="Times New Roman"/>
                <w:color w:val="000000"/>
                <w:sz w:val="24"/>
                <w:szCs w:val="24"/>
                <w:lang w:eastAsia="ru-RU"/>
              </w:rPr>
            </w:pPr>
          </w:p>
        </w:tc>
        <w:tc>
          <w:tcPr>
            <w:tcW w:w="567" w:type="dxa"/>
          </w:tcPr>
          <w:p w:rsidR="00482755" w:rsidRPr="00AA61CE" w:rsidRDefault="00482755" w:rsidP="002B2A63">
            <w:pPr>
              <w:jc w:val="both"/>
              <w:rPr>
                <w:rFonts w:ascii="Times New Roman" w:eastAsia="Times New Roman" w:hAnsi="Times New Roman"/>
                <w:color w:val="000000"/>
                <w:sz w:val="24"/>
                <w:szCs w:val="24"/>
                <w:lang w:eastAsia="ru-RU"/>
              </w:rPr>
            </w:pPr>
          </w:p>
        </w:tc>
        <w:tc>
          <w:tcPr>
            <w:tcW w:w="567" w:type="dxa"/>
          </w:tcPr>
          <w:p w:rsidR="00482755" w:rsidRPr="00AA61CE" w:rsidRDefault="00482755" w:rsidP="002B2A63">
            <w:pPr>
              <w:jc w:val="both"/>
              <w:rPr>
                <w:rFonts w:ascii="Times New Roman" w:eastAsia="Times New Roman" w:hAnsi="Times New Roman"/>
                <w:color w:val="000000"/>
                <w:sz w:val="24"/>
                <w:szCs w:val="24"/>
                <w:lang w:eastAsia="ru-RU"/>
              </w:rPr>
            </w:pPr>
          </w:p>
        </w:tc>
        <w:tc>
          <w:tcPr>
            <w:tcW w:w="567" w:type="dxa"/>
          </w:tcPr>
          <w:p w:rsidR="00482755" w:rsidRPr="00AA61CE" w:rsidRDefault="00482755" w:rsidP="002B2A63">
            <w:pPr>
              <w:jc w:val="both"/>
              <w:rPr>
                <w:rFonts w:ascii="Times New Roman" w:eastAsia="Times New Roman" w:hAnsi="Times New Roman"/>
                <w:color w:val="000000"/>
                <w:sz w:val="24"/>
                <w:szCs w:val="24"/>
                <w:lang w:eastAsia="ru-RU"/>
              </w:rPr>
            </w:pPr>
          </w:p>
        </w:tc>
      </w:tr>
    </w:tbl>
    <w:p w:rsidR="00482755" w:rsidRPr="00AA61CE" w:rsidRDefault="00482755" w:rsidP="00482755">
      <w:pPr>
        <w:jc w:val="both"/>
        <w:rPr>
          <w:rFonts w:ascii="Times New Roman" w:eastAsia="Times New Roman" w:hAnsi="Times New Roman"/>
          <w:color w:val="000000"/>
          <w:sz w:val="24"/>
          <w:szCs w:val="24"/>
          <w:lang w:eastAsia="ru-RU"/>
        </w:rPr>
      </w:pPr>
    </w:p>
    <w:p w:rsidR="00482755" w:rsidRPr="00AA61CE" w:rsidRDefault="00482755" w:rsidP="00482755">
      <w:pPr>
        <w:jc w:val="both"/>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5. Основной государственный регистрационный номер записи о государственной регистрации индивидуального предпринимателя:</w:t>
      </w:r>
    </w:p>
    <w:p w:rsidR="00482755" w:rsidRPr="00AA61CE" w:rsidRDefault="00482755" w:rsidP="00482755">
      <w:pPr>
        <w:jc w:val="both"/>
        <w:rPr>
          <w:rFonts w:ascii="Times New Roman" w:eastAsia="Times New Roman" w:hAnsi="Times New Roman"/>
          <w:color w:val="000000"/>
          <w:sz w:val="24"/>
          <w:szCs w:val="24"/>
          <w:lang w:eastAsia="ru-RU"/>
        </w:rPr>
      </w:pP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2"/>
        <w:gridCol w:w="520"/>
        <w:gridCol w:w="520"/>
        <w:gridCol w:w="520"/>
        <w:gridCol w:w="520"/>
        <w:gridCol w:w="519"/>
        <w:gridCol w:w="519"/>
        <w:gridCol w:w="519"/>
        <w:gridCol w:w="519"/>
        <w:gridCol w:w="519"/>
        <w:gridCol w:w="519"/>
        <w:gridCol w:w="519"/>
        <w:gridCol w:w="519"/>
        <w:gridCol w:w="519"/>
        <w:gridCol w:w="519"/>
        <w:gridCol w:w="519"/>
      </w:tblGrid>
      <w:tr w:rsidR="00482755" w:rsidRPr="00AA61CE" w:rsidTr="002B2A63">
        <w:tc>
          <w:tcPr>
            <w:tcW w:w="1182" w:type="dxa"/>
            <w:tcBorders>
              <w:top w:val="nil"/>
              <w:left w:val="nil"/>
              <w:bottom w:val="nil"/>
              <w:right w:val="single" w:sz="4" w:space="0" w:color="auto"/>
            </w:tcBorders>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ОГРНИП</w:t>
            </w:r>
          </w:p>
        </w:tc>
        <w:tc>
          <w:tcPr>
            <w:tcW w:w="520" w:type="dxa"/>
            <w:tcBorders>
              <w:left w:val="single" w:sz="4" w:space="0" w:color="auto"/>
            </w:tcBorders>
          </w:tcPr>
          <w:p w:rsidR="00482755" w:rsidRPr="00AA61CE" w:rsidRDefault="00482755" w:rsidP="002B2A63">
            <w:pPr>
              <w:jc w:val="both"/>
              <w:rPr>
                <w:rFonts w:ascii="Times New Roman" w:eastAsia="Times New Roman" w:hAnsi="Times New Roman"/>
                <w:color w:val="000000"/>
                <w:sz w:val="24"/>
                <w:szCs w:val="24"/>
                <w:lang w:eastAsia="ru-RU"/>
              </w:rPr>
            </w:pPr>
          </w:p>
        </w:tc>
        <w:tc>
          <w:tcPr>
            <w:tcW w:w="520" w:type="dxa"/>
          </w:tcPr>
          <w:p w:rsidR="00482755" w:rsidRPr="00AA61CE" w:rsidRDefault="00482755" w:rsidP="002B2A63">
            <w:pPr>
              <w:jc w:val="both"/>
              <w:rPr>
                <w:rFonts w:ascii="Times New Roman" w:eastAsia="Times New Roman" w:hAnsi="Times New Roman"/>
                <w:color w:val="000000"/>
                <w:sz w:val="24"/>
                <w:szCs w:val="24"/>
                <w:lang w:eastAsia="ru-RU"/>
              </w:rPr>
            </w:pPr>
          </w:p>
        </w:tc>
        <w:tc>
          <w:tcPr>
            <w:tcW w:w="520" w:type="dxa"/>
          </w:tcPr>
          <w:p w:rsidR="00482755" w:rsidRPr="00AA61CE" w:rsidRDefault="00482755" w:rsidP="002B2A63">
            <w:pPr>
              <w:jc w:val="both"/>
              <w:rPr>
                <w:rFonts w:ascii="Times New Roman" w:eastAsia="Times New Roman" w:hAnsi="Times New Roman"/>
                <w:color w:val="000000"/>
                <w:sz w:val="24"/>
                <w:szCs w:val="24"/>
                <w:lang w:eastAsia="ru-RU"/>
              </w:rPr>
            </w:pPr>
          </w:p>
        </w:tc>
        <w:tc>
          <w:tcPr>
            <w:tcW w:w="520" w:type="dxa"/>
          </w:tcPr>
          <w:p w:rsidR="00482755" w:rsidRPr="00AA61CE" w:rsidRDefault="00482755" w:rsidP="002B2A63">
            <w:pPr>
              <w:jc w:val="both"/>
              <w:rPr>
                <w:rFonts w:ascii="Times New Roman" w:eastAsia="Times New Roman" w:hAnsi="Times New Roman"/>
                <w:color w:val="000000"/>
                <w:sz w:val="24"/>
                <w:szCs w:val="24"/>
                <w:lang w:eastAsia="ru-RU"/>
              </w:rPr>
            </w:pPr>
          </w:p>
        </w:tc>
        <w:tc>
          <w:tcPr>
            <w:tcW w:w="519" w:type="dxa"/>
          </w:tcPr>
          <w:p w:rsidR="00482755" w:rsidRPr="00AA61CE" w:rsidRDefault="00482755" w:rsidP="002B2A63">
            <w:pPr>
              <w:jc w:val="both"/>
              <w:rPr>
                <w:rFonts w:ascii="Times New Roman" w:eastAsia="Times New Roman" w:hAnsi="Times New Roman"/>
                <w:color w:val="000000"/>
                <w:sz w:val="24"/>
                <w:szCs w:val="24"/>
                <w:lang w:eastAsia="ru-RU"/>
              </w:rPr>
            </w:pPr>
          </w:p>
        </w:tc>
        <w:tc>
          <w:tcPr>
            <w:tcW w:w="519" w:type="dxa"/>
          </w:tcPr>
          <w:p w:rsidR="00482755" w:rsidRPr="00AA61CE" w:rsidRDefault="00482755" w:rsidP="002B2A63">
            <w:pPr>
              <w:jc w:val="both"/>
              <w:rPr>
                <w:rFonts w:ascii="Times New Roman" w:eastAsia="Times New Roman" w:hAnsi="Times New Roman"/>
                <w:color w:val="000000"/>
                <w:sz w:val="24"/>
                <w:szCs w:val="24"/>
                <w:lang w:eastAsia="ru-RU"/>
              </w:rPr>
            </w:pPr>
          </w:p>
        </w:tc>
        <w:tc>
          <w:tcPr>
            <w:tcW w:w="519" w:type="dxa"/>
          </w:tcPr>
          <w:p w:rsidR="00482755" w:rsidRPr="00AA61CE" w:rsidRDefault="00482755" w:rsidP="002B2A63">
            <w:pPr>
              <w:jc w:val="both"/>
              <w:rPr>
                <w:rFonts w:ascii="Times New Roman" w:eastAsia="Times New Roman" w:hAnsi="Times New Roman"/>
                <w:color w:val="000000"/>
                <w:sz w:val="24"/>
                <w:szCs w:val="24"/>
                <w:lang w:eastAsia="ru-RU"/>
              </w:rPr>
            </w:pPr>
          </w:p>
        </w:tc>
        <w:tc>
          <w:tcPr>
            <w:tcW w:w="519" w:type="dxa"/>
          </w:tcPr>
          <w:p w:rsidR="00482755" w:rsidRPr="00AA61CE" w:rsidRDefault="00482755" w:rsidP="002B2A63">
            <w:pPr>
              <w:jc w:val="both"/>
              <w:rPr>
                <w:rFonts w:ascii="Times New Roman" w:eastAsia="Times New Roman" w:hAnsi="Times New Roman"/>
                <w:color w:val="000000"/>
                <w:sz w:val="24"/>
                <w:szCs w:val="24"/>
                <w:lang w:eastAsia="ru-RU"/>
              </w:rPr>
            </w:pPr>
          </w:p>
        </w:tc>
        <w:tc>
          <w:tcPr>
            <w:tcW w:w="519" w:type="dxa"/>
          </w:tcPr>
          <w:p w:rsidR="00482755" w:rsidRPr="00AA61CE" w:rsidRDefault="00482755" w:rsidP="002B2A63">
            <w:pPr>
              <w:jc w:val="both"/>
              <w:rPr>
                <w:rFonts w:ascii="Times New Roman" w:eastAsia="Times New Roman" w:hAnsi="Times New Roman"/>
                <w:color w:val="000000"/>
                <w:sz w:val="24"/>
                <w:szCs w:val="24"/>
                <w:lang w:eastAsia="ru-RU"/>
              </w:rPr>
            </w:pPr>
          </w:p>
        </w:tc>
        <w:tc>
          <w:tcPr>
            <w:tcW w:w="519" w:type="dxa"/>
          </w:tcPr>
          <w:p w:rsidR="00482755" w:rsidRPr="00AA61CE" w:rsidRDefault="00482755" w:rsidP="002B2A63">
            <w:pPr>
              <w:jc w:val="both"/>
              <w:rPr>
                <w:rFonts w:ascii="Times New Roman" w:eastAsia="Times New Roman" w:hAnsi="Times New Roman"/>
                <w:color w:val="000000"/>
                <w:sz w:val="24"/>
                <w:szCs w:val="24"/>
                <w:lang w:eastAsia="ru-RU"/>
              </w:rPr>
            </w:pPr>
          </w:p>
        </w:tc>
        <w:tc>
          <w:tcPr>
            <w:tcW w:w="519" w:type="dxa"/>
          </w:tcPr>
          <w:p w:rsidR="00482755" w:rsidRPr="00AA61CE" w:rsidRDefault="00482755" w:rsidP="002B2A63">
            <w:pPr>
              <w:jc w:val="both"/>
              <w:rPr>
                <w:rFonts w:ascii="Times New Roman" w:eastAsia="Times New Roman" w:hAnsi="Times New Roman"/>
                <w:color w:val="000000"/>
                <w:sz w:val="24"/>
                <w:szCs w:val="24"/>
                <w:lang w:eastAsia="ru-RU"/>
              </w:rPr>
            </w:pPr>
          </w:p>
        </w:tc>
        <w:tc>
          <w:tcPr>
            <w:tcW w:w="519" w:type="dxa"/>
          </w:tcPr>
          <w:p w:rsidR="00482755" w:rsidRPr="00AA61CE" w:rsidRDefault="00482755" w:rsidP="002B2A63">
            <w:pPr>
              <w:jc w:val="both"/>
              <w:rPr>
                <w:rFonts w:ascii="Times New Roman" w:eastAsia="Times New Roman" w:hAnsi="Times New Roman"/>
                <w:color w:val="000000"/>
                <w:sz w:val="24"/>
                <w:szCs w:val="24"/>
                <w:lang w:eastAsia="ru-RU"/>
              </w:rPr>
            </w:pPr>
          </w:p>
        </w:tc>
        <w:tc>
          <w:tcPr>
            <w:tcW w:w="519" w:type="dxa"/>
          </w:tcPr>
          <w:p w:rsidR="00482755" w:rsidRPr="00AA61CE" w:rsidRDefault="00482755" w:rsidP="002B2A63">
            <w:pPr>
              <w:jc w:val="both"/>
              <w:rPr>
                <w:rFonts w:ascii="Times New Roman" w:eastAsia="Times New Roman" w:hAnsi="Times New Roman"/>
                <w:color w:val="000000"/>
                <w:sz w:val="24"/>
                <w:szCs w:val="24"/>
                <w:lang w:eastAsia="ru-RU"/>
              </w:rPr>
            </w:pPr>
          </w:p>
        </w:tc>
        <w:tc>
          <w:tcPr>
            <w:tcW w:w="519" w:type="dxa"/>
          </w:tcPr>
          <w:p w:rsidR="00482755" w:rsidRPr="00AA61CE" w:rsidRDefault="00482755" w:rsidP="002B2A63">
            <w:pPr>
              <w:jc w:val="both"/>
              <w:rPr>
                <w:rFonts w:ascii="Times New Roman" w:eastAsia="Times New Roman" w:hAnsi="Times New Roman"/>
                <w:color w:val="000000"/>
                <w:sz w:val="24"/>
                <w:szCs w:val="24"/>
                <w:lang w:eastAsia="ru-RU"/>
              </w:rPr>
            </w:pPr>
          </w:p>
        </w:tc>
        <w:tc>
          <w:tcPr>
            <w:tcW w:w="519" w:type="dxa"/>
          </w:tcPr>
          <w:p w:rsidR="00482755" w:rsidRPr="00AA61CE" w:rsidRDefault="00482755" w:rsidP="002B2A63">
            <w:pPr>
              <w:jc w:val="both"/>
              <w:rPr>
                <w:rFonts w:ascii="Times New Roman" w:eastAsia="Times New Roman" w:hAnsi="Times New Roman"/>
                <w:color w:val="000000"/>
                <w:sz w:val="24"/>
                <w:szCs w:val="24"/>
                <w:lang w:eastAsia="ru-RU"/>
              </w:rPr>
            </w:pPr>
          </w:p>
        </w:tc>
      </w:tr>
    </w:tbl>
    <w:p w:rsidR="00482755" w:rsidRPr="00AA61CE" w:rsidRDefault="00482755" w:rsidP="00482755">
      <w:pPr>
        <w:jc w:val="both"/>
        <w:rPr>
          <w:rFonts w:ascii="Times New Roman" w:eastAsia="Times New Roman" w:hAnsi="Times New Roman"/>
          <w:color w:val="000000"/>
          <w:sz w:val="24"/>
          <w:szCs w:val="24"/>
          <w:lang w:eastAsia="ru-RU"/>
        </w:rPr>
      </w:pPr>
    </w:p>
    <w:p w:rsidR="00482755" w:rsidRPr="00AA61CE" w:rsidRDefault="00482755" w:rsidP="00482755">
      <w:pP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6.  Идентификационный номер налогоплательщика:</w:t>
      </w:r>
    </w:p>
    <w:p w:rsidR="00482755" w:rsidRPr="00AA61CE" w:rsidRDefault="00482755" w:rsidP="00482755">
      <w:pPr>
        <w:rPr>
          <w:rFonts w:ascii="Times New Roman" w:eastAsia="Times New Roman" w:hAnsi="Times New Roman"/>
          <w:color w:val="000000"/>
          <w:sz w:val="24"/>
          <w:szCs w:val="24"/>
          <w:lang w:eastAsia="ru-RU"/>
        </w:rPr>
      </w:pP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6"/>
        <w:gridCol w:w="567"/>
        <w:gridCol w:w="567"/>
        <w:gridCol w:w="567"/>
        <w:gridCol w:w="567"/>
        <w:gridCol w:w="567"/>
        <w:gridCol w:w="567"/>
        <w:gridCol w:w="567"/>
        <w:gridCol w:w="567"/>
        <w:gridCol w:w="567"/>
        <w:gridCol w:w="567"/>
        <w:gridCol w:w="567"/>
        <w:gridCol w:w="567"/>
      </w:tblGrid>
      <w:tr w:rsidR="00482755" w:rsidRPr="00AA61CE" w:rsidTr="002B2A63">
        <w:tc>
          <w:tcPr>
            <w:tcW w:w="1016" w:type="dxa"/>
            <w:tcBorders>
              <w:top w:val="nil"/>
              <w:left w:val="nil"/>
              <w:bottom w:val="nil"/>
              <w:right w:val="single" w:sz="4" w:space="0" w:color="auto"/>
            </w:tcBorders>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ИНН</w:t>
            </w:r>
          </w:p>
        </w:tc>
        <w:tc>
          <w:tcPr>
            <w:tcW w:w="567" w:type="dxa"/>
            <w:tcBorders>
              <w:left w:val="single" w:sz="4" w:space="0" w:color="auto"/>
            </w:tcBorders>
          </w:tcPr>
          <w:p w:rsidR="00482755" w:rsidRPr="00AA61CE" w:rsidRDefault="00482755" w:rsidP="002B2A63">
            <w:pPr>
              <w:jc w:val="both"/>
              <w:rPr>
                <w:rFonts w:ascii="Times New Roman" w:eastAsia="Times New Roman" w:hAnsi="Times New Roman"/>
                <w:color w:val="000000"/>
                <w:sz w:val="24"/>
                <w:szCs w:val="24"/>
                <w:lang w:eastAsia="ru-RU"/>
              </w:rPr>
            </w:pPr>
          </w:p>
        </w:tc>
        <w:tc>
          <w:tcPr>
            <w:tcW w:w="567" w:type="dxa"/>
          </w:tcPr>
          <w:p w:rsidR="00482755" w:rsidRPr="00AA61CE" w:rsidRDefault="00482755" w:rsidP="002B2A63">
            <w:pPr>
              <w:jc w:val="both"/>
              <w:rPr>
                <w:rFonts w:ascii="Times New Roman" w:eastAsia="Times New Roman" w:hAnsi="Times New Roman"/>
                <w:color w:val="000000"/>
                <w:sz w:val="24"/>
                <w:szCs w:val="24"/>
                <w:lang w:eastAsia="ru-RU"/>
              </w:rPr>
            </w:pPr>
          </w:p>
        </w:tc>
        <w:tc>
          <w:tcPr>
            <w:tcW w:w="567" w:type="dxa"/>
          </w:tcPr>
          <w:p w:rsidR="00482755" w:rsidRPr="00AA61CE" w:rsidRDefault="00482755" w:rsidP="002B2A63">
            <w:pPr>
              <w:jc w:val="both"/>
              <w:rPr>
                <w:rFonts w:ascii="Times New Roman" w:eastAsia="Times New Roman" w:hAnsi="Times New Roman"/>
                <w:color w:val="000000"/>
                <w:sz w:val="24"/>
                <w:szCs w:val="24"/>
                <w:lang w:eastAsia="ru-RU"/>
              </w:rPr>
            </w:pPr>
          </w:p>
        </w:tc>
        <w:tc>
          <w:tcPr>
            <w:tcW w:w="567" w:type="dxa"/>
          </w:tcPr>
          <w:p w:rsidR="00482755" w:rsidRPr="00AA61CE" w:rsidRDefault="00482755" w:rsidP="002B2A63">
            <w:pPr>
              <w:jc w:val="both"/>
              <w:rPr>
                <w:rFonts w:ascii="Times New Roman" w:eastAsia="Times New Roman" w:hAnsi="Times New Roman"/>
                <w:color w:val="000000"/>
                <w:sz w:val="24"/>
                <w:szCs w:val="24"/>
                <w:lang w:eastAsia="ru-RU"/>
              </w:rPr>
            </w:pPr>
          </w:p>
        </w:tc>
        <w:tc>
          <w:tcPr>
            <w:tcW w:w="567" w:type="dxa"/>
          </w:tcPr>
          <w:p w:rsidR="00482755" w:rsidRPr="00AA61CE" w:rsidRDefault="00482755" w:rsidP="002B2A63">
            <w:pPr>
              <w:jc w:val="both"/>
              <w:rPr>
                <w:rFonts w:ascii="Times New Roman" w:eastAsia="Times New Roman" w:hAnsi="Times New Roman"/>
                <w:color w:val="000000"/>
                <w:sz w:val="24"/>
                <w:szCs w:val="24"/>
                <w:lang w:eastAsia="ru-RU"/>
              </w:rPr>
            </w:pPr>
          </w:p>
        </w:tc>
        <w:tc>
          <w:tcPr>
            <w:tcW w:w="567" w:type="dxa"/>
          </w:tcPr>
          <w:p w:rsidR="00482755" w:rsidRPr="00AA61CE" w:rsidRDefault="00482755" w:rsidP="002B2A63">
            <w:pPr>
              <w:jc w:val="both"/>
              <w:rPr>
                <w:rFonts w:ascii="Times New Roman" w:eastAsia="Times New Roman" w:hAnsi="Times New Roman"/>
                <w:color w:val="000000"/>
                <w:sz w:val="24"/>
                <w:szCs w:val="24"/>
                <w:lang w:eastAsia="ru-RU"/>
              </w:rPr>
            </w:pPr>
          </w:p>
        </w:tc>
        <w:tc>
          <w:tcPr>
            <w:tcW w:w="567" w:type="dxa"/>
          </w:tcPr>
          <w:p w:rsidR="00482755" w:rsidRPr="00AA61CE" w:rsidRDefault="00482755" w:rsidP="002B2A63">
            <w:pPr>
              <w:jc w:val="both"/>
              <w:rPr>
                <w:rFonts w:ascii="Times New Roman" w:eastAsia="Times New Roman" w:hAnsi="Times New Roman"/>
                <w:color w:val="000000"/>
                <w:sz w:val="24"/>
                <w:szCs w:val="24"/>
                <w:lang w:eastAsia="ru-RU"/>
              </w:rPr>
            </w:pPr>
          </w:p>
        </w:tc>
        <w:tc>
          <w:tcPr>
            <w:tcW w:w="567" w:type="dxa"/>
          </w:tcPr>
          <w:p w:rsidR="00482755" w:rsidRPr="00AA61CE" w:rsidRDefault="00482755" w:rsidP="002B2A63">
            <w:pPr>
              <w:jc w:val="both"/>
              <w:rPr>
                <w:rFonts w:ascii="Times New Roman" w:eastAsia="Times New Roman" w:hAnsi="Times New Roman"/>
                <w:color w:val="000000"/>
                <w:sz w:val="24"/>
                <w:szCs w:val="24"/>
                <w:lang w:eastAsia="ru-RU"/>
              </w:rPr>
            </w:pPr>
          </w:p>
        </w:tc>
        <w:tc>
          <w:tcPr>
            <w:tcW w:w="567" w:type="dxa"/>
          </w:tcPr>
          <w:p w:rsidR="00482755" w:rsidRPr="00AA61CE" w:rsidRDefault="00482755" w:rsidP="002B2A63">
            <w:pPr>
              <w:jc w:val="both"/>
              <w:rPr>
                <w:rFonts w:ascii="Times New Roman" w:eastAsia="Times New Roman" w:hAnsi="Times New Roman"/>
                <w:color w:val="000000"/>
                <w:sz w:val="24"/>
                <w:szCs w:val="24"/>
                <w:lang w:eastAsia="ru-RU"/>
              </w:rPr>
            </w:pPr>
          </w:p>
        </w:tc>
        <w:tc>
          <w:tcPr>
            <w:tcW w:w="567" w:type="dxa"/>
          </w:tcPr>
          <w:p w:rsidR="00482755" w:rsidRPr="00AA61CE" w:rsidRDefault="00482755" w:rsidP="002B2A63">
            <w:pPr>
              <w:jc w:val="both"/>
              <w:rPr>
                <w:rFonts w:ascii="Times New Roman" w:eastAsia="Times New Roman" w:hAnsi="Times New Roman"/>
                <w:color w:val="000000"/>
                <w:sz w:val="24"/>
                <w:szCs w:val="24"/>
                <w:lang w:eastAsia="ru-RU"/>
              </w:rPr>
            </w:pPr>
          </w:p>
        </w:tc>
        <w:tc>
          <w:tcPr>
            <w:tcW w:w="567" w:type="dxa"/>
          </w:tcPr>
          <w:p w:rsidR="00482755" w:rsidRPr="00AA61CE" w:rsidRDefault="00482755" w:rsidP="002B2A63">
            <w:pPr>
              <w:jc w:val="both"/>
              <w:rPr>
                <w:rFonts w:ascii="Times New Roman" w:eastAsia="Times New Roman" w:hAnsi="Times New Roman"/>
                <w:color w:val="000000"/>
                <w:sz w:val="24"/>
                <w:szCs w:val="24"/>
                <w:lang w:eastAsia="ru-RU"/>
              </w:rPr>
            </w:pPr>
          </w:p>
        </w:tc>
        <w:tc>
          <w:tcPr>
            <w:tcW w:w="567" w:type="dxa"/>
          </w:tcPr>
          <w:p w:rsidR="00482755" w:rsidRPr="00AA61CE" w:rsidRDefault="00482755" w:rsidP="002B2A63">
            <w:pPr>
              <w:jc w:val="both"/>
              <w:rPr>
                <w:rFonts w:ascii="Times New Roman" w:eastAsia="Times New Roman" w:hAnsi="Times New Roman"/>
                <w:color w:val="000000"/>
                <w:sz w:val="24"/>
                <w:szCs w:val="24"/>
                <w:lang w:eastAsia="ru-RU"/>
              </w:rPr>
            </w:pPr>
          </w:p>
        </w:tc>
      </w:tr>
    </w:tbl>
    <w:p w:rsidR="00482755" w:rsidRPr="00AA61CE" w:rsidRDefault="00482755" w:rsidP="00482755">
      <w:pPr>
        <w:jc w:val="both"/>
        <w:rPr>
          <w:rFonts w:ascii="Times New Roman" w:eastAsia="Times New Roman" w:hAnsi="Times New Roman"/>
          <w:color w:val="000000"/>
          <w:sz w:val="24"/>
          <w:szCs w:val="24"/>
          <w:lang w:eastAsia="ru-RU"/>
        </w:rPr>
      </w:pPr>
    </w:p>
    <w:p w:rsidR="00482755" w:rsidRPr="00AA61CE" w:rsidRDefault="00D660EB" w:rsidP="00482755">
      <w:pPr>
        <w:tabs>
          <w:tab w:val="left" w:pos="4678"/>
        </w:tabs>
        <w:spacing w:line="360" w:lineRule="auto"/>
        <w:jc w:val="both"/>
        <w:rPr>
          <w:rFonts w:ascii="Times New Roman" w:eastAsia="Times New Roman" w:hAnsi="Times New Roman"/>
          <w:color w:val="000000"/>
          <w:sz w:val="24"/>
          <w:szCs w:val="24"/>
          <w:lang w:eastAsia="ru-RU"/>
        </w:rPr>
      </w:pPr>
      <w:r>
        <w:rPr>
          <w:rFonts w:ascii="Times New Roman" w:eastAsia="Times New Roman" w:hAnsi="Times New Roman"/>
          <w:noProof/>
          <w:color w:val="000000"/>
          <w:sz w:val="24"/>
          <w:szCs w:val="24"/>
          <w:lang w:eastAsia="ru-RU"/>
        </w:rPr>
        <w:pict>
          <v:line id="Line 7" o:spid="_x0000_s1032" style="position:absolute;left:0;text-align:left;flip:y;z-index:251666432;visibility:visible" from="69.45pt,13.85pt" to="290.9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pZWGQIAADI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xRop0&#10;MKK1UBw9hs70xhUQUKmNDbXRo3oxa02/OaR01RK145Hh68lAWhYykjcpYeMM4G/7T5pBDNl7Hdt0&#10;bGyHGinM15AYwKEV6BjncrrNhR89onA4mmYP6RjGR6++hBQBIiQa6/xHrjsUjBJLYB8ByWHtfKD0&#10;KySEK70SUsaxS4X6Es/Go3FMcFoKFpwhzNndtpIWHUgQTvxifeC5D7N6r1gEazlhy4vtiZBnGy6X&#10;KuBBKUDnYp2V8X2WzpbT5TQf5KPJcpCndT34sKrywWSVPY7rh7qq6uxHoJblRSsY4yqwu6o0y/9O&#10;BZf3ctbXTae3NiRv0WO/gOz1H0nHqYZBniWx1ey0sddpgzBj8OURBeXf78G+f+qLnwAAAP//AwBQ&#10;SwMEFAAGAAgAAAAhAGaHQoLcAAAACQEAAA8AAABkcnMvZG93bnJldi54bWxMj8FOwzAQRO9I/IO1&#10;SNyo01TQNI1TVQi4ICFRQs9OvCQR9jqK3TT8PYs4wHFmn2Znit3srJhwDL0nBctFAgKp8aanVkH1&#10;9niTgQhRk9HWEyr4wgC78vKi0LnxZ3rF6RBbwSEUcq2gi3HIpQxNh06HhR+Q+PbhR6cjy7GVZtRn&#10;DndWpklyJ53uiT90esD7DpvPw8kp2B+fH1YvU+28NZu2ejeuSp5Spa6v5v0WRMQ5/sHwU5+rQ8md&#10;an8iE4Rlvco2jCpI12sQDNxmSzbqX0OWhfy/oPwGAAD//wMAUEsBAi0AFAAGAAgAAAAhALaDOJL+&#10;AAAA4QEAABMAAAAAAAAAAAAAAAAAAAAAAFtDb250ZW50X1R5cGVzXS54bWxQSwECLQAUAAYACAAA&#10;ACEAOP0h/9YAAACUAQAACwAAAAAAAAAAAAAAAAAvAQAAX3JlbHMvLnJlbHNQSwECLQAUAAYACAAA&#10;ACEA6RaWVhkCAAAyBAAADgAAAAAAAAAAAAAAAAAuAgAAZHJzL2Uyb0RvYy54bWxQSwECLQAUAAYA&#10;CAAAACEAZodCgtwAAAAJAQAADwAAAAAAAAAAAAAAAABzBAAAZHJzL2Rvd25yZXYueG1sUEsFBgAA&#10;AAAEAAQA8wAAAHwFAAAAAA==&#10;"/>
        </w:pict>
      </w:r>
      <w:r>
        <w:rPr>
          <w:rFonts w:ascii="Times New Roman" w:eastAsia="Times New Roman" w:hAnsi="Times New Roman"/>
          <w:noProof/>
          <w:color w:val="000000"/>
          <w:sz w:val="24"/>
          <w:szCs w:val="24"/>
          <w:lang w:eastAsia="ru-RU"/>
        </w:rPr>
        <w:pict>
          <v:line id="Line 8" o:spid="_x0000_s1033" style="position:absolute;left:0;text-align:left;flip:y;z-index:251667456;visibility:visible" from="330.95pt,13.85pt" to="474.4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dPGGAIAADI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FS4wUqSH&#10;ET0KxdEsdGYwroSAWm1sqI0e1bN51PSbQ0rXHVE7Hhm+nAykZSEjeZUSNs4A/nb4pBnEkL3XsU3H&#10;1vaolcJ8DYkBHFqBjnEup9tc+NEjCofZLM+LCYyPXn0JKQNESDTW+Y9c9ygYFZbAPgKSw6PzgdKv&#10;kBCu9FpIGccuFRoqPJ/kk5jgtBQsOEOYs7ttLS06kCCc+MX6wHMfZvVesQjWccJWF9sTIc82XC5V&#10;wINSgM7FOivj+zydr2arWTEq8ulqVKRNM/qwrovRdJ29nzTvmrpush+BWlaUnWCMq8DuqtKs+DsV&#10;XN7LWV83nd7akLxGj/0Cstd/JB2nGgZ5lsRWs9PGXqcNwozBl0cUlH+/B/v+qS9/AgAA//8DAFBL&#10;AwQUAAYACAAAACEAzhvvn9wAAAAJAQAADwAAAGRycy9kb3ducmV2LnhtbEyPwU7DMAyG70i8Q2Qk&#10;bixdQd1amk4TAi5ISIzCOW1MW5E4VZN15e0x4gBH//70+3O5W5wVM05h8KRgvUpAILXeDNQpqF8f&#10;rrYgQtRktPWECr4wwK46Pyt1YfyJXnA+xE5wCYVCK+hjHAspQ9uj02HlRyTeffjJ6cjj1Ekz6ROX&#10;OyvTJMmk0wPxhV6PeNdj+3k4OgX796f76+e5cd6avKvfjKuTx1Spy4tlfwsi4hL/YPjRZ3Wo2Knx&#10;RzJBWAVZts4ZVZBuNiAYyG+2HDS/gaxK+f+D6hsAAP//AwBQSwECLQAUAAYACAAAACEAtoM4kv4A&#10;AADhAQAAEwAAAAAAAAAAAAAAAAAAAAAAW0NvbnRlbnRfVHlwZXNdLnhtbFBLAQItABQABgAIAAAA&#10;IQA4/SH/1gAAAJQBAAALAAAAAAAAAAAAAAAAAC8BAABfcmVscy8ucmVsc1BLAQItABQABgAIAAAA&#10;IQAZ4dPGGAIAADIEAAAOAAAAAAAAAAAAAAAAAC4CAABkcnMvZTJvRG9jLnhtbFBLAQItABQABgAI&#10;AAAAIQDOG++f3AAAAAkBAAAPAAAAAAAAAAAAAAAAAHIEAABkcnMvZG93bnJldi54bWxQSwUGAAAA&#10;AAQABADzAAAAewUAAAAA&#10;"/>
        </w:pict>
      </w:r>
      <w:r w:rsidR="00482755" w:rsidRPr="00AA61CE">
        <w:rPr>
          <w:rFonts w:ascii="Times New Roman" w:eastAsia="Times New Roman" w:hAnsi="Times New Roman"/>
          <w:color w:val="000000"/>
          <w:sz w:val="24"/>
          <w:szCs w:val="24"/>
          <w:lang w:eastAsia="ru-RU"/>
        </w:rPr>
        <w:t xml:space="preserve">7.  Телефон: </w:t>
      </w:r>
      <w:r w:rsidR="00482755" w:rsidRPr="00AA61CE">
        <w:rPr>
          <w:rFonts w:ascii="Times New Roman" w:eastAsia="Times New Roman" w:hAnsi="Times New Roman"/>
          <w:color w:val="000000"/>
          <w:sz w:val="24"/>
          <w:szCs w:val="24"/>
          <w:lang w:eastAsia="ru-RU"/>
        </w:rPr>
        <w:tab/>
        <w:t xml:space="preserve">Факс: </w:t>
      </w:r>
    </w:p>
    <w:p w:rsidR="00482755" w:rsidRPr="00AA61CE" w:rsidRDefault="00482755" w:rsidP="00482755">
      <w:pPr>
        <w:spacing w:line="360" w:lineRule="auto"/>
        <w:jc w:val="both"/>
        <w:rPr>
          <w:rFonts w:ascii="Times New Roman" w:eastAsia="Times New Roman" w:hAnsi="Times New Roman"/>
          <w:b/>
          <w:color w:val="000000"/>
          <w:sz w:val="24"/>
          <w:szCs w:val="24"/>
          <w:lang w:eastAsia="ru-RU"/>
        </w:rPr>
      </w:pPr>
      <w:r w:rsidRPr="00AA61CE">
        <w:rPr>
          <w:rFonts w:ascii="Times New Roman" w:eastAsia="Times New Roman" w:hAnsi="Times New Roman"/>
          <w:color w:val="000000"/>
          <w:sz w:val="24"/>
          <w:szCs w:val="24"/>
          <w:lang w:eastAsia="ru-RU"/>
        </w:rPr>
        <w:t xml:space="preserve">Телефон (мобильный) руководителя </w:t>
      </w:r>
      <w:r w:rsidRPr="00AA61CE">
        <w:rPr>
          <w:rFonts w:ascii="Times New Roman" w:eastAsia="Times New Roman" w:hAnsi="Times New Roman"/>
          <w:b/>
          <w:color w:val="000000"/>
          <w:sz w:val="24"/>
          <w:szCs w:val="24"/>
          <w:lang w:eastAsia="ru-RU"/>
        </w:rPr>
        <w:t>______________________________________________</w:t>
      </w:r>
    </w:p>
    <w:p w:rsidR="00482755" w:rsidRPr="00AA61CE" w:rsidRDefault="00482755" w:rsidP="00482755">
      <w:pPr>
        <w:spacing w:line="360" w:lineRule="auto"/>
        <w:jc w:val="both"/>
        <w:rPr>
          <w:rFonts w:ascii="Times New Roman" w:eastAsia="Times New Roman" w:hAnsi="Times New Roman"/>
          <w:b/>
          <w:color w:val="000000"/>
          <w:sz w:val="24"/>
          <w:szCs w:val="24"/>
          <w:lang w:eastAsia="ru-RU"/>
        </w:rPr>
      </w:pPr>
      <w:r w:rsidRPr="00AA61CE">
        <w:rPr>
          <w:rFonts w:ascii="Times New Roman" w:eastAsia="Times New Roman" w:hAnsi="Times New Roman"/>
          <w:color w:val="000000"/>
          <w:sz w:val="24"/>
          <w:szCs w:val="24"/>
          <w:lang w:eastAsia="ru-RU"/>
        </w:rPr>
        <w:t xml:space="preserve">Телефон бухгалтерии </w:t>
      </w:r>
      <w:r w:rsidRPr="00AA61CE">
        <w:rPr>
          <w:rFonts w:ascii="Times New Roman" w:eastAsia="Times New Roman" w:hAnsi="Times New Roman"/>
          <w:b/>
          <w:color w:val="000000"/>
          <w:sz w:val="24"/>
          <w:szCs w:val="24"/>
          <w:lang w:eastAsia="ru-RU"/>
        </w:rPr>
        <w:t>__________________________________________________________</w:t>
      </w:r>
    </w:p>
    <w:p w:rsidR="00482755" w:rsidRPr="00AA61CE" w:rsidRDefault="00D660EB" w:rsidP="00482755">
      <w:pPr>
        <w:spacing w:line="360" w:lineRule="auto"/>
        <w:jc w:val="both"/>
        <w:rPr>
          <w:rFonts w:ascii="Times New Roman" w:eastAsia="Times New Roman" w:hAnsi="Times New Roman"/>
          <w:color w:val="000000"/>
          <w:sz w:val="24"/>
          <w:szCs w:val="24"/>
          <w:lang w:eastAsia="ru-RU"/>
        </w:rPr>
      </w:pPr>
      <w:r>
        <w:rPr>
          <w:rFonts w:ascii="Times New Roman" w:eastAsia="Times New Roman" w:hAnsi="Times New Roman"/>
          <w:noProof/>
          <w:color w:val="000000"/>
          <w:sz w:val="24"/>
          <w:szCs w:val="24"/>
          <w:lang w:eastAsia="ru-RU"/>
        </w:rPr>
        <w:pict>
          <v:line id="Line 9" o:spid="_x0000_s1034" style="position:absolute;left:0;text-align:left;flip:y;z-index:251668480;visibility:visible" from="165.45pt,15.55pt" to="474.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s+EGA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GSJEO&#10;RrQRiqN56ExvXAEBldraUBs9qWez0fSbQ0pXLVF7Hhm+nA2kZSEjeZUSNs4A/q7/qBnEkIPXsU2n&#10;xnaokcJ8DYkBHFqBTnEu5/tc+MkjCofj+SgfpzA+evMlpAgQIdFY5z9w3aFglFgC+whIjhvnA6Vf&#10;ISFc6bWQMo5dKtSXeD4ZTWKC01Kw4Axhzu53lbToSIJw4hfrA89jmNUHxSJYywlbXW1PhLzYcLlU&#10;AQ9KATpX66KM7/N0vpqtZvkgH01Xgzyt68H7dZUPpuvs3aQe11VVZz8CtSwvWsEYV4HdTaVZ/ncq&#10;uL6Xi77uOr23IXmNHvsFZG//SDpONQzyIomdZuetvU0bhBmDr48oKP9xD/bjU1/+BAAA//8DAFBL&#10;AwQUAAYACAAAACEAKoGkBtwAAAAJAQAADwAAAGRycy9kb3ducmV2LnhtbEyPQU/DMAyF70j8h8hI&#10;3FjSFaG1azpNCLggITEK57Tx2orGqZqsK/8eIw5ws997ev5c7BY3iBmn0HvSkKwUCKTG255aDdXb&#10;480GRIiGrBk8oYYvDLArLy8Kk1t/plecD7EVXEIhNxq6GMdcytB06ExY+RGJvaOfnIm8Tq20kzlz&#10;uRvkWqk76UxPfKEzI9532HweTk7D/uP5IX2Za+cHm7XVu3WVelprfX217LcgIi7xLww/+IwOJTPV&#10;/kQ2iEFDmqqMozwkCQgOZLcbFupfQZaF/P9B+Q0AAP//AwBQSwECLQAUAAYACAAAACEAtoM4kv4A&#10;AADhAQAAEwAAAAAAAAAAAAAAAAAAAAAAW0NvbnRlbnRfVHlwZXNdLnhtbFBLAQItABQABgAIAAAA&#10;IQA4/SH/1gAAAJQBAAALAAAAAAAAAAAAAAAAAC8BAABfcmVscy8ucmVsc1BLAQItABQABgAIAAAA&#10;IQC8Ts+EGAIAADIEAAAOAAAAAAAAAAAAAAAAAC4CAABkcnMvZTJvRG9jLnhtbFBLAQItABQABgAI&#10;AAAAIQAqgaQG3AAAAAkBAAAPAAAAAAAAAAAAAAAAAHIEAABkcnMvZG93bnJldi54bWxQSwUGAAAA&#10;AAQABADzAAAAewUAAAAA&#10;"/>
        </w:pict>
      </w:r>
      <w:r w:rsidR="00482755" w:rsidRPr="00AA61CE">
        <w:rPr>
          <w:rFonts w:ascii="Times New Roman" w:eastAsia="Times New Roman" w:hAnsi="Times New Roman"/>
          <w:color w:val="000000"/>
          <w:sz w:val="24"/>
          <w:szCs w:val="24"/>
          <w:lang w:eastAsia="ru-RU"/>
        </w:rPr>
        <w:t xml:space="preserve">8.  Адрес электронной почты: </w:t>
      </w:r>
    </w:p>
    <w:p w:rsidR="00482755" w:rsidRPr="00AA61CE" w:rsidRDefault="00D660EB" w:rsidP="00482755">
      <w:pPr>
        <w:spacing w:line="360" w:lineRule="auto"/>
        <w:jc w:val="both"/>
        <w:rPr>
          <w:rFonts w:ascii="Times New Roman" w:eastAsia="Times New Roman" w:hAnsi="Times New Roman"/>
          <w:color w:val="000000"/>
          <w:sz w:val="24"/>
          <w:szCs w:val="24"/>
          <w:lang w:eastAsia="ru-RU"/>
        </w:rPr>
      </w:pPr>
      <w:r>
        <w:rPr>
          <w:rFonts w:ascii="Times New Roman" w:eastAsia="Times New Roman" w:hAnsi="Times New Roman"/>
          <w:noProof/>
          <w:color w:val="000000"/>
          <w:sz w:val="24"/>
          <w:szCs w:val="24"/>
          <w:lang w:eastAsia="ru-RU"/>
        </w:rPr>
        <w:pict>
          <v:line id="Line 10" o:spid="_x0000_s1035" style="position:absolute;left:0;text-align:left;flip:y;z-index:251669504;visibility:visible" from="176.95pt,15.85pt" to="474.4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P1WGwIAADMEAAAOAAAAZHJzL2Uyb0RvYy54bWysU02P2yAQvVfqf0DcE39skk2sOKvKTnpJ&#10;u5F22zsBHKNiQEDiRFX/ewfy0Wx7qar6gAdm5vHmzTB/OnYSHbh1QqsSZ8MUI66oZkLtSvzldTWY&#10;YuQ8UYxIrXiJT9zhp8X7d/PeFDzXrZaMWwQgyhW9KXHrvSmSxNGWd8QNteEKnI22HfGwtbuEWdID&#10;eieTPE0nSa8tM1ZT7hyc1mcnXkT8puHUPzeN4x7JEgM3H1cb121Yk8WcFDtLTCvohQb5BxYdEQou&#10;vUHVxBO0t+IPqE5Qq51u/JDqLtFNIyiPNUA1WfpbNS8tMTzWAuI4c5PJ/T9Y+vmwsUiwEucYKdJB&#10;i9ZCcZRFaXrjCoio1MaG4uhRvZi1pt8cUrpqidrxSPH1ZCAvC2Imb1LCxhm4YNt/0gxiyN7rqNOx&#10;sR1qpDBfQ2IABy3QMTbmdGsMP3pE4fDh8XGaj6F/9OpLSBEgQqKxzn/kukPBKLEE+hGQHNbOB0q/&#10;QkK40ishZey7VKgv8Wycj2OC01Kw4Axhzu62lbToQMLkxC/WB577MKv3ikWwlhO2vNieCHm24XKp&#10;Ah6UAnQu1nk0vs/S2XK6nI4Go3yyHIzSuh58WFWjwWSVPY7rh7qq6uxHoJaNilYwxlVgdx3TbPR3&#10;Y3B5MOcBuw3qTYbkLXrUC8he/5F07GpoZHhXrthqdtrYa7dhMmPw5RWF0b/fg33/1hc/AQAA//8D&#10;AFBLAwQUAAYACAAAACEAe1y3tt0AAAAJAQAADwAAAGRycy9kb3ducmV2LnhtbEyPzU7DMBCE70i8&#10;g7VI3KjThp8mjVNVCLggIVFCz068JBH2OordNLw9izjAbXdmNPttsZ2dFROOofekYLlIQCA13vTU&#10;KqjeHq/WIELUZLT1hAq+MMC2PD8rdG78iV5x2sdWcAmFXCvoYhxyKUPTodNh4Qck9j786HTkdWyl&#10;GfWJy52VqyS5lU73xBc6PeB9h83n/ugU7A7PD+nLVDtvTdZW78ZVydNKqcuLebcBEXGOf2H4wWd0&#10;KJmp9kcyQVgF6U2acZSH5R0IDmTXaxbqX0GWhfz/QfkNAAD//wMAUEsBAi0AFAAGAAgAAAAhALaD&#10;OJL+AAAA4QEAABMAAAAAAAAAAAAAAAAAAAAAAFtDb250ZW50X1R5cGVzXS54bWxQSwECLQAUAAYA&#10;CAAAACEAOP0h/9YAAACUAQAACwAAAAAAAAAAAAAAAAAvAQAAX3JlbHMvLnJlbHNQSwECLQAUAAYA&#10;CAAAACEAklD9VhsCAAAzBAAADgAAAAAAAAAAAAAAAAAuAgAAZHJzL2Uyb0RvYy54bWxQSwECLQAU&#10;AAYACAAAACEAe1y3tt0AAAAJAQAADwAAAAAAAAAAAAAAAAB1BAAAZHJzL2Rvd25yZXYueG1sUEsF&#10;BgAAAAAEAAQA8wAAAH8FAAAAAA==&#10;"/>
        </w:pict>
      </w:r>
      <w:r w:rsidR="00482755" w:rsidRPr="00AA61CE">
        <w:rPr>
          <w:rFonts w:ascii="Times New Roman" w:eastAsia="Times New Roman" w:hAnsi="Times New Roman"/>
          <w:color w:val="000000"/>
          <w:sz w:val="24"/>
          <w:szCs w:val="24"/>
          <w:lang w:eastAsia="ru-RU"/>
        </w:rPr>
        <w:t>9.  Адрес сайта в сети Интернет:</w:t>
      </w:r>
    </w:p>
    <w:p w:rsidR="00482755" w:rsidRPr="00AA61CE" w:rsidRDefault="00482755" w:rsidP="00482755">
      <w:pPr>
        <w:jc w:val="both"/>
        <w:rPr>
          <w:rFonts w:ascii="Times New Roman" w:eastAsia="Times New Roman" w:hAnsi="Times New Roman"/>
          <w:color w:val="000000"/>
          <w:sz w:val="24"/>
          <w:szCs w:val="24"/>
          <w:lang w:eastAsia="ru-RU"/>
        </w:rPr>
      </w:pPr>
    </w:p>
    <w:p w:rsidR="00482755" w:rsidRPr="00AA61CE" w:rsidRDefault="00482755" w:rsidP="00482755">
      <w:pPr>
        <w:jc w:val="both"/>
        <w:rPr>
          <w:rFonts w:ascii="Times New Roman" w:eastAsia="Times New Roman" w:hAnsi="Times New Roman"/>
          <w:i/>
          <w:color w:val="000000"/>
          <w:sz w:val="24"/>
          <w:szCs w:val="24"/>
          <w:lang w:eastAsia="ru-RU"/>
        </w:rPr>
      </w:pPr>
      <w:r w:rsidRPr="00AA61CE">
        <w:rPr>
          <w:rFonts w:ascii="Times New Roman" w:eastAsia="Times New Roman" w:hAnsi="Times New Roman"/>
          <w:i/>
          <w:color w:val="000000"/>
          <w:sz w:val="24"/>
          <w:szCs w:val="24"/>
          <w:lang w:eastAsia="ru-RU"/>
        </w:rPr>
        <w:t>представляет документы и просит:</w:t>
      </w:r>
    </w:p>
    <w:p w:rsidR="00482755" w:rsidRPr="00AA61CE" w:rsidRDefault="00482755" w:rsidP="00482755">
      <w:pPr>
        <w:jc w:val="both"/>
        <w:rPr>
          <w:rFonts w:ascii="Times New Roman" w:eastAsia="Times New Roman" w:hAnsi="Times New Roman"/>
          <w:color w:val="000000"/>
          <w:sz w:val="24"/>
          <w:szCs w:val="24"/>
          <w:lang w:eastAsia="ru-RU"/>
        </w:rPr>
      </w:pPr>
    </w:p>
    <w:p w:rsidR="00482755" w:rsidRPr="00AA61CE" w:rsidRDefault="00482755" w:rsidP="00482755">
      <w:pPr>
        <w:ind w:firstLine="709"/>
        <w:jc w:val="both"/>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 xml:space="preserve">10.  Принять в члены </w:t>
      </w:r>
      <w:r w:rsidRPr="00AA61CE">
        <w:rPr>
          <w:rFonts w:ascii="Times New Roman" w:eastAsia="Times New Roman" w:hAnsi="Times New Roman"/>
          <w:bCs/>
          <w:color w:val="000000"/>
          <w:sz w:val="24"/>
          <w:szCs w:val="24"/>
          <w:lang w:eastAsia="ru-RU"/>
        </w:rPr>
        <w:t>Ассоциации «Саморегулируемая организация «Строители Чувашии» (далее - Ассоциация)</w:t>
      </w:r>
      <w:r w:rsidRPr="00AA61CE">
        <w:rPr>
          <w:rFonts w:ascii="Times New Roman" w:eastAsia="Times New Roman" w:hAnsi="Times New Roman"/>
          <w:color w:val="000000"/>
          <w:sz w:val="24"/>
          <w:szCs w:val="24"/>
          <w:lang w:eastAsia="ru-RU"/>
        </w:rPr>
        <w:t xml:space="preserve"> с уровнем ответственности, согласно </w:t>
      </w:r>
      <w:r>
        <w:rPr>
          <w:rFonts w:ascii="Times New Roman" w:eastAsia="Times New Roman" w:hAnsi="Times New Roman"/>
          <w:color w:val="000000"/>
          <w:sz w:val="24"/>
          <w:szCs w:val="24"/>
          <w:lang w:eastAsia="ru-RU"/>
        </w:rPr>
        <w:t>ч</w:t>
      </w:r>
      <w:r w:rsidRPr="00AA61CE">
        <w:rPr>
          <w:rFonts w:ascii="Times New Roman" w:eastAsia="Times New Roman" w:hAnsi="Times New Roman"/>
          <w:color w:val="000000"/>
          <w:sz w:val="24"/>
          <w:szCs w:val="24"/>
          <w:lang w:eastAsia="ru-RU"/>
        </w:rPr>
        <w:t>.12. ст. 55.16 Градостроительного кодекса РФ:</w:t>
      </w:r>
    </w:p>
    <w:p w:rsidR="00482755" w:rsidRPr="00AA61CE" w:rsidRDefault="00482755" w:rsidP="00482755">
      <w:pPr>
        <w:ind w:firstLine="709"/>
        <w:jc w:val="both"/>
        <w:rPr>
          <w:rFonts w:ascii="Times New Roman" w:eastAsia="Times New Roman" w:hAnsi="Times New Roman"/>
          <w:color w:val="000000"/>
          <w:sz w:val="24"/>
          <w:szCs w:val="24"/>
          <w:lang w:eastAsia="ru-RU"/>
        </w:rPr>
      </w:pPr>
    </w:p>
    <w:p w:rsidR="00482755" w:rsidRPr="00AA61CE" w:rsidRDefault="00482755" w:rsidP="00482755">
      <w:pPr>
        <w:jc w:val="center"/>
        <w:rPr>
          <w:rFonts w:ascii="Times New Roman" w:eastAsia="Times New Roman" w:hAnsi="Times New Roman"/>
          <w:b/>
          <w:color w:val="000000"/>
          <w:sz w:val="24"/>
          <w:szCs w:val="24"/>
          <w:lang w:eastAsia="ru-RU"/>
        </w:rPr>
      </w:pPr>
      <w:r w:rsidRPr="00AA61CE">
        <w:rPr>
          <w:rFonts w:ascii="Times New Roman" w:eastAsia="Times New Roman" w:hAnsi="Times New Roman"/>
          <w:b/>
          <w:color w:val="000000"/>
          <w:sz w:val="24"/>
          <w:szCs w:val="24"/>
          <w:lang w:eastAsia="ru-RU"/>
        </w:rPr>
        <w:t>(необходимый уровень ответственности отметить знаком «</w:t>
      </w:r>
      <w:r w:rsidRPr="00AA61CE">
        <w:rPr>
          <w:rFonts w:ascii="Times New Roman" w:eastAsia="Times New Roman" w:hAnsi="Times New Roman"/>
          <w:b/>
          <w:color w:val="000000"/>
          <w:sz w:val="24"/>
          <w:szCs w:val="24"/>
          <w:lang w:val="en-US" w:eastAsia="ru-RU"/>
        </w:rPr>
        <w:t>V</w:t>
      </w:r>
      <w:r w:rsidRPr="00AA61CE">
        <w:rPr>
          <w:rFonts w:ascii="Times New Roman" w:eastAsia="Times New Roman" w:hAnsi="Times New Roman"/>
          <w:b/>
          <w:color w:val="000000"/>
          <w:sz w:val="24"/>
          <w:szCs w:val="24"/>
          <w:lang w:eastAsia="ru-RU"/>
        </w:rPr>
        <w:t>»)</w:t>
      </w:r>
    </w:p>
    <w:p w:rsidR="00482755" w:rsidRPr="00AA61CE" w:rsidRDefault="00482755" w:rsidP="00482755">
      <w:pPr>
        <w:rPr>
          <w:rFonts w:ascii="Times New Roman" w:eastAsia="Times New Roman" w:hAnsi="Times New Roman"/>
          <w:b/>
          <w:color w:val="000000"/>
          <w:sz w:val="24"/>
          <w:szCs w:val="24"/>
          <w:lang w:eastAsia="ru-RU"/>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3"/>
        <w:gridCol w:w="2977"/>
        <w:gridCol w:w="2409"/>
        <w:gridCol w:w="1985"/>
      </w:tblGrid>
      <w:tr w:rsidR="00482755" w:rsidRPr="00AA61CE" w:rsidTr="002B2A63">
        <w:tc>
          <w:tcPr>
            <w:tcW w:w="2093" w:type="dxa"/>
            <w:vAlign w:val="center"/>
          </w:tcPr>
          <w:p w:rsidR="00482755" w:rsidRPr="00AA61CE" w:rsidRDefault="00482755" w:rsidP="002B2A63">
            <w:pPr>
              <w:jc w:val="center"/>
              <w:rPr>
                <w:rFonts w:ascii="Times New Roman" w:eastAsia="Times New Roman" w:hAnsi="Times New Roman"/>
                <w:b/>
                <w:color w:val="000000"/>
                <w:sz w:val="24"/>
                <w:szCs w:val="24"/>
                <w:lang w:eastAsia="ru-RU"/>
              </w:rPr>
            </w:pPr>
            <w:r w:rsidRPr="00AA61CE">
              <w:rPr>
                <w:rFonts w:ascii="Times New Roman" w:eastAsia="Times New Roman" w:hAnsi="Times New Roman"/>
                <w:b/>
                <w:color w:val="000000"/>
                <w:sz w:val="24"/>
                <w:szCs w:val="24"/>
                <w:lang w:eastAsia="ru-RU"/>
              </w:rPr>
              <w:t>Уровни ответственности</w:t>
            </w:r>
          </w:p>
        </w:tc>
        <w:tc>
          <w:tcPr>
            <w:tcW w:w="2977" w:type="dxa"/>
            <w:vAlign w:val="center"/>
          </w:tcPr>
          <w:p w:rsidR="00482755" w:rsidRPr="00AA61CE" w:rsidRDefault="00482755" w:rsidP="002B2A63">
            <w:pPr>
              <w:jc w:val="center"/>
              <w:rPr>
                <w:rFonts w:ascii="Times New Roman" w:eastAsia="Times New Roman" w:hAnsi="Times New Roman"/>
                <w:b/>
                <w:color w:val="000000"/>
                <w:sz w:val="24"/>
                <w:szCs w:val="24"/>
                <w:lang w:eastAsia="ru-RU"/>
              </w:rPr>
            </w:pPr>
            <w:r w:rsidRPr="00AA61CE">
              <w:rPr>
                <w:rFonts w:ascii="Times New Roman" w:eastAsia="Times New Roman" w:hAnsi="Times New Roman"/>
                <w:b/>
                <w:color w:val="000000"/>
                <w:sz w:val="24"/>
                <w:szCs w:val="24"/>
                <w:lang w:eastAsia="ru-RU"/>
              </w:rPr>
              <w:t>Стоимость работ по одному договору</w:t>
            </w:r>
          </w:p>
        </w:tc>
        <w:tc>
          <w:tcPr>
            <w:tcW w:w="2409" w:type="dxa"/>
            <w:vAlign w:val="center"/>
          </w:tcPr>
          <w:p w:rsidR="00482755" w:rsidRPr="00AA61CE" w:rsidRDefault="00482755" w:rsidP="002B2A63">
            <w:pPr>
              <w:jc w:val="center"/>
              <w:rPr>
                <w:rFonts w:ascii="Times New Roman" w:eastAsia="Times New Roman" w:hAnsi="Times New Roman"/>
                <w:b/>
                <w:color w:val="000000"/>
                <w:sz w:val="24"/>
                <w:szCs w:val="24"/>
                <w:lang w:eastAsia="ru-RU"/>
              </w:rPr>
            </w:pPr>
            <w:r w:rsidRPr="00AA61CE">
              <w:rPr>
                <w:rFonts w:ascii="Times New Roman" w:eastAsia="Times New Roman" w:hAnsi="Times New Roman"/>
                <w:b/>
                <w:color w:val="000000"/>
                <w:sz w:val="24"/>
                <w:szCs w:val="24"/>
                <w:lang w:eastAsia="ru-RU"/>
              </w:rPr>
              <w:t>Сумма взноса в Компенсационный фонд возмещения вреда</w:t>
            </w:r>
          </w:p>
        </w:tc>
        <w:tc>
          <w:tcPr>
            <w:tcW w:w="1985" w:type="dxa"/>
            <w:vAlign w:val="center"/>
          </w:tcPr>
          <w:p w:rsidR="00482755" w:rsidRPr="00AA61CE" w:rsidRDefault="00482755" w:rsidP="002B2A63">
            <w:pPr>
              <w:jc w:val="center"/>
              <w:rPr>
                <w:rFonts w:ascii="Times New Roman" w:eastAsia="Times New Roman" w:hAnsi="Times New Roman"/>
                <w:b/>
                <w:color w:val="000000"/>
                <w:sz w:val="24"/>
                <w:szCs w:val="24"/>
                <w:lang w:eastAsia="ru-RU"/>
              </w:rPr>
            </w:pPr>
            <w:r w:rsidRPr="00AA61CE">
              <w:rPr>
                <w:rFonts w:ascii="Times New Roman" w:eastAsia="Times New Roman" w:hAnsi="Times New Roman"/>
                <w:b/>
                <w:color w:val="000000"/>
                <w:sz w:val="24"/>
                <w:szCs w:val="24"/>
                <w:lang w:eastAsia="ru-RU"/>
              </w:rPr>
              <w:t>Необходимый уровень (отметить знаком «</w:t>
            </w:r>
            <w:r w:rsidRPr="00AA61CE">
              <w:rPr>
                <w:rFonts w:ascii="Times New Roman" w:eastAsia="Times New Roman" w:hAnsi="Times New Roman"/>
                <w:b/>
                <w:color w:val="000000"/>
                <w:sz w:val="24"/>
                <w:szCs w:val="24"/>
                <w:lang w:val="en-US" w:eastAsia="ru-RU"/>
              </w:rPr>
              <w:t>V</w:t>
            </w:r>
            <w:r w:rsidRPr="00AA61CE">
              <w:rPr>
                <w:rFonts w:ascii="Times New Roman" w:eastAsia="Times New Roman" w:hAnsi="Times New Roman"/>
                <w:b/>
                <w:color w:val="000000"/>
                <w:sz w:val="24"/>
                <w:szCs w:val="24"/>
                <w:lang w:eastAsia="ru-RU"/>
              </w:rPr>
              <w:t>»)</w:t>
            </w:r>
          </w:p>
          <w:p w:rsidR="00482755" w:rsidRPr="00AA61CE" w:rsidRDefault="00482755" w:rsidP="002B2A63">
            <w:pPr>
              <w:jc w:val="center"/>
              <w:rPr>
                <w:rFonts w:ascii="Times New Roman" w:eastAsia="Times New Roman" w:hAnsi="Times New Roman"/>
                <w:b/>
                <w:color w:val="000000"/>
                <w:sz w:val="24"/>
                <w:szCs w:val="24"/>
                <w:lang w:eastAsia="ru-RU"/>
              </w:rPr>
            </w:pPr>
          </w:p>
        </w:tc>
      </w:tr>
      <w:tr w:rsidR="00482755" w:rsidRPr="00AA61CE" w:rsidTr="002B2A63">
        <w:tc>
          <w:tcPr>
            <w:tcW w:w="2093"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Первый</w:t>
            </w:r>
          </w:p>
        </w:tc>
        <w:tc>
          <w:tcPr>
            <w:tcW w:w="2977"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 xml:space="preserve">не превышает </w:t>
            </w:r>
          </w:p>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60 миллионов рублей</w:t>
            </w:r>
          </w:p>
        </w:tc>
        <w:tc>
          <w:tcPr>
            <w:tcW w:w="2409"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100 000 рублей</w:t>
            </w:r>
          </w:p>
        </w:tc>
        <w:tc>
          <w:tcPr>
            <w:tcW w:w="1985"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p>
        </w:tc>
      </w:tr>
      <w:tr w:rsidR="00482755" w:rsidRPr="00AA61CE" w:rsidTr="002B2A63">
        <w:tc>
          <w:tcPr>
            <w:tcW w:w="2093"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Второй</w:t>
            </w:r>
          </w:p>
        </w:tc>
        <w:tc>
          <w:tcPr>
            <w:tcW w:w="2977"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 xml:space="preserve">не превышает </w:t>
            </w:r>
          </w:p>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500 миллионов рублей</w:t>
            </w:r>
          </w:p>
        </w:tc>
        <w:tc>
          <w:tcPr>
            <w:tcW w:w="2409"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500 000 рублей</w:t>
            </w:r>
          </w:p>
        </w:tc>
        <w:tc>
          <w:tcPr>
            <w:tcW w:w="1985"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p>
        </w:tc>
      </w:tr>
      <w:tr w:rsidR="00482755" w:rsidRPr="00AA61CE" w:rsidTr="002B2A63">
        <w:tc>
          <w:tcPr>
            <w:tcW w:w="2093"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Третий</w:t>
            </w:r>
          </w:p>
        </w:tc>
        <w:tc>
          <w:tcPr>
            <w:tcW w:w="2977"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 xml:space="preserve">не превышает </w:t>
            </w:r>
          </w:p>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3 миллиарда рублей</w:t>
            </w:r>
          </w:p>
        </w:tc>
        <w:tc>
          <w:tcPr>
            <w:tcW w:w="2409"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1 500 000 рублей</w:t>
            </w:r>
          </w:p>
        </w:tc>
        <w:tc>
          <w:tcPr>
            <w:tcW w:w="1985"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p>
        </w:tc>
      </w:tr>
      <w:tr w:rsidR="00482755" w:rsidRPr="00AA61CE" w:rsidTr="002B2A63">
        <w:tc>
          <w:tcPr>
            <w:tcW w:w="2093"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Четвертый</w:t>
            </w:r>
          </w:p>
        </w:tc>
        <w:tc>
          <w:tcPr>
            <w:tcW w:w="2977"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 xml:space="preserve">Не превышает </w:t>
            </w:r>
          </w:p>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10 миллиардов рублей</w:t>
            </w:r>
          </w:p>
        </w:tc>
        <w:tc>
          <w:tcPr>
            <w:tcW w:w="2409"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2 000 000 рублей</w:t>
            </w:r>
          </w:p>
        </w:tc>
        <w:tc>
          <w:tcPr>
            <w:tcW w:w="1985"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p>
        </w:tc>
      </w:tr>
      <w:tr w:rsidR="00482755" w:rsidRPr="00AA61CE" w:rsidTr="002B2A63">
        <w:tc>
          <w:tcPr>
            <w:tcW w:w="2093"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Пятый</w:t>
            </w:r>
          </w:p>
        </w:tc>
        <w:tc>
          <w:tcPr>
            <w:tcW w:w="2977"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10 миллиардов рублей и более</w:t>
            </w:r>
          </w:p>
        </w:tc>
        <w:tc>
          <w:tcPr>
            <w:tcW w:w="2409"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5 000 000 рублей</w:t>
            </w:r>
          </w:p>
        </w:tc>
        <w:tc>
          <w:tcPr>
            <w:tcW w:w="1985"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p>
        </w:tc>
      </w:tr>
      <w:tr w:rsidR="00482755" w:rsidRPr="00AA61CE" w:rsidTr="002B2A63">
        <w:tc>
          <w:tcPr>
            <w:tcW w:w="2093"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Простой**</w:t>
            </w:r>
          </w:p>
        </w:tc>
        <w:tc>
          <w:tcPr>
            <w:tcW w:w="2977"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w:t>
            </w:r>
          </w:p>
        </w:tc>
        <w:tc>
          <w:tcPr>
            <w:tcW w:w="2409"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100 000 рублей</w:t>
            </w:r>
          </w:p>
        </w:tc>
        <w:tc>
          <w:tcPr>
            <w:tcW w:w="1985"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p>
          <w:p w:rsidR="00482755" w:rsidRPr="00AA61CE" w:rsidRDefault="00482755" w:rsidP="002B2A63">
            <w:pPr>
              <w:jc w:val="center"/>
              <w:rPr>
                <w:rFonts w:ascii="Times New Roman" w:eastAsia="Times New Roman" w:hAnsi="Times New Roman"/>
                <w:color w:val="000000"/>
                <w:sz w:val="24"/>
                <w:szCs w:val="24"/>
                <w:lang w:eastAsia="ru-RU"/>
              </w:rPr>
            </w:pPr>
          </w:p>
        </w:tc>
      </w:tr>
    </w:tbl>
    <w:p w:rsidR="00482755" w:rsidRDefault="00482755" w:rsidP="00482755">
      <w:pPr>
        <w:suppressAutoHyphens/>
        <w:jc w:val="both"/>
        <w:rPr>
          <w:rFonts w:ascii="Times New Roman" w:eastAsia="Times New Roman" w:hAnsi="Times New Roman"/>
          <w:i/>
          <w:color w:val="000000"/>
          <w:sz w:val="20"/>
          <w:szCs w:val="20"/>
          <w:lang w:eastAsia="ru-RU"/>
        </w:rPr>
      </w:pPr>
    </w:p>
    <w:p w:rsidR="00482755" w:rsidRPr="001632F8" w:rsidRDefault="00482755" w:rsidP="00482755">
      <w:pPr>
        <w:suppressAutoHyphens/>
        <w:jc w:val="both"/>
        <w:rPr>
          <w:rFonts w:ascii="Times New Roman" w:eastAsia="Times New Roman" w:hAnsi="Times New Roman"/>
          <w:i/>
          <w:sz w:val="24"/>
          <w:szCs w:val="24"/>
          <w:lang w:eastAsia="ar-SA"/>
        </w:rPr>
      </w:pPr>
      <w:r w:rsidRPr="001632F8">
        <w:rPr>
          <w:rFonts w:ascii="Times New Roman" w:eastAsia="Times New Roman" w:hAnsi="Times New Roman"/>
          <w:i/>
          <w:color w:val="000000"/>
          <w:sz w:val="20"/>
          <w:szCs w:val="20"/>
          <w:lang w:eastAsia="ru-RU"/>
        </w:rPr>
        <w:t xml:space="preserve">** </w:t>
      </w:r>
      <w:r w:rsidRPr="001632F8">
        <w:rPr>
          <w:rFonts w:ascii="Times New Roman" w:eastAsia="Times New Roman" w:hAnsi="Times New Roman"/>
          <w:i/>
          <w:color w:val="333333"/>
          <w:sz w:val="20"/>
          <w:szCs w:val="20"/>
          <w:shd w:val="clear" w:color="auto" w:fill="FFFFFF"/>
          <w:lang w:eastAsia="ar-SA"/>
        </w:rPr>
        <w:t>если заявитель в соответствии с п.6 ч.12 ст. 55.16 ГрК РФ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rsidR="00482755" w:rsidRPr="00AA61CE" w:rsidRDefault="00482755" w:rsidP="00482755">
      <w:pPr>
        <w:ind w:left="-142" w:firstLine="502"/>
        <w:jc w:val="both"/>
        <w:rPr>
          <w:rFonts w:ascii="Times New Roman" w:eastAsia="Times New Roman" w:hAnsi="Times New Roman"/>
          <w:color w:val="000000"/>
          <w:sz w:val="24"/>
          <w:szCs w:val="24"/>
          <w:lang w:eastAsia="ru-RU"/>
        </w:rPr>
      </w:pPr>
    </w:p>
    <w:p w:rsidR="00482755" w:rsidRDefault="00482755" w:rsidP="00482755">
      <w:pPr>
        <w:ind w:left="-142" w:firstLine="709"/>
        <w:jc w:val="both"/>
        <w:rPr>
          <w:rFonts w:ascii="Times New Roman" w:eastAsia="Times New Roman" w:hAnsi="Times New Roman"/>
          <w:b/>
          <w:color w:val="000000"/>
          <w:sz w:val="24"/>
          <w:szCs w:val="24"/>
          <w:lang w:eastAsia="ru-RU"/>
        </w:rPr>
      </w:pPr>
      <w:r w:rsidRPr="00AA61CE">
        <w:rPr>
          <w:rFonts w:ascii="Times New Roman" w:eastAsia="Times New Roman" w:hAnsi="Times New Roman"/>
          <w:color w:val="000000"/>
          <w:sz w:val="24"/>
          <w:szCs w:val="24"/>
          <w:lang w:eastAsia="ru-RU"/>
        </w:rPr>
        <w:t xml:space="preserve">11.  Включить согласно п.1 ч.2. ст. 55.6Градостроительного кодекса РФ в перечень членов </w:t>
      </w:r>
      <w:r w:rsidRPr="00AA61CE">
        <w:rPr>
          <w:rFonts w:ascii="Times New Roman" w:eastAsia="Times New Roman" w:hAnsi="Times New Roman"/>
          <w:bCs/>
          <w:color w:val="000000"/>
          <w:sz w:val="24"/>
          <w:szCs w:val="24"/>
          <w:lang w:eastAsia="ru-RU"/>
        </w:rPr>
        <w:t>Ассоциации</w:t>
      </w:r>
      <w:r w:rsidRPr="00AA61CE">
        <w:rPr>
          <w:rFonts w:ascii="Times New Roman" w:eastAsia="Times New Roman" w:hAnsi="Times New Roman"/>
          <w:color w:val="000000"/>
          <w:sz w:val="24"/>
          <w:szCs w:val="24"/>
          <w:lang w:eastAsia="ru-RU"/>
        </w:rPr>
        <w:t>, имеющих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заключениядоговоров – способом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w:t>
      </w:r>
      <w:r w:rsidRPr="00AA61CE">
        <w:rPr>
          <w:rFonts w:ascii="Times New Roman" w:eastAsia="Times New Roman" w:hAnsi="Times New Roman"/>
          <w:b/>
          <w:color w:val="000000"/>
          <w:sz w:val="24"/>
          <w:szCs w:val="24"/>
          <w:lang w:eastAsia="ru-RU"/>
        </w:rPr>
        <w:t>необходимое отметить знаком «</w:t>
      </w:r>
      <w:r w:rsidRPr="00AA61CE">
        <w:rPr>
          <w:rFonts w:ascii="Times New Roman" w:eastAsia="Times New Roman" w:hAnsi="Times New Roman"/>
          <w:b/>
          <w:color w:val="000000"/>
          <w:sz w:val="24"/>
          <w:szCs w:val="24"/>
          <w:lang w:val="en-US" w:eastAsia="ru-RU"/>
        </w:rPr>
        <w:t>V</w:t>
      </w:r>
      <w:r w:rsidRPr="00AA61CE">
        <w:rPr>
          <w:rFonts w:ascii="Times New Roman" w:eastAsia="Times New Roman" w:hAnsi="Times New Roman"/>
          <w:b/>
          <w:color w:val="000000"/>
          <w:sz w:val="24"/>
          <w:szCs w:val="24"/>
          <w:lang w:eastAsia="ru-RU"/>
        </w:rPr>
        <w:t>»)</w:t>
      </w:r>
    </w:p>
    <w:p w:rsidR="00482755" w:rsidRPr="00AA61CE" w:rsidRDefault="00482755" w:rsidP="00482755">
      <w:pPr>
        <w:ind w:left="-142" w:firstLine="709"/>
        <w:jc w:val="both"/>
        <w:rPr>
          <w:rFonts w:ascii="Times New Roman" w:eastAsia="Times New Roman" w:hAnsi="Times New Roman"/>
          <w:color w:val="000000"/>
          <w:sz w:val="24"/>
          <w:szCs w:val="24"/>
          <w:lang w:eastAsia="ru-RU"/>
        </w:rPr>
      </w:pPr>
    </w:p>
    <w:p w:rsidR="00482755" w:rsidRPr="00AA61CE" w:rsidRDefault="00482755" w:rsidP="00482755">
      <w:pPr>
        <w:ind w:left="-142" w:firstLine="709"/>
        <w:jc w:val="both"/>
        <w:rPr>
          <w:rFonts w:ascii="Times New Roman" w:eastAsia="Times New Roman" w:hAnsi="Times New Roman"/>
          <w:color w:val="000000"/>
          <w:sz w:val="24"/>
          <w:szCs w:val="24"/>
          <w:lang w:eastAsia="ru-RU"/>
        </w:rPr>
      </w:pPr>
    </w:p>
    <w:tbl>
      <w:tblPr>
        <w:tblW w:w="7087"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6"/>
        <w:gridCol w:w="709"/>
        <w:gridCol w:w="1450"/>
        <w:gridCol w:w="2127"/>
        <w:gridCol w:w="675"/>
      </w:tblGrid>
      <w:tr w:rsidR="00482755" w:rsidRPr="00AA61CE" w:rsidTr="002B2A63">
        <w:tc>
          <w:tcPr>
            <w:tcW w:w="2126" w:type="dxa"/>
            <w:vAlign w:val="center"/>
          </w:tcPr>
          <w:p w:rsidR="00482755" w:rsidRPr="00AA61CE" w:rsidRDefault="00482755" w:rsidP="002B2A63">
            <w:pPr>
              <w:jc w:val="center"/>
              <w:rPr>
                <w:rFonts w:ascii="Times New Roman" w:eastAsia="Times New Roman" w:hAnsi="Times New Roman"/>
                <w:b/>
                <w:color w:val="000000"/>
                <w:sz w:val="24"/>
                <w:szCs w:val="24"/>
                <w:lang w:eastAsia="ru-RU"/>
              </w:rPr>
            </w:pPr>
            <w:r w:rsidRPr="00AA61CE">
              <w:rPr>
                <w:rFonts w:ascii="Times New Roman" w:eastAsia="Times New Roman" w:hAnsi="Times New Roman"/>
                <w:b/>
                <w:color w:val="000000"/>
                <w:sz w:val="24"/>
                <w:szCs w:val="24"/>
                <w:lang w:eastAsia="ru-RU"/>
              </w:rPr>
              <w:t>Не намерен</w:t>
            </w:r>
          </w:p>
        </w:tc>
        <w:tc>
          <w:tcPr>
            <w:tcW w:w="709" w:type="dxa"/>
            <w:tcBorders>
              <w:right w:val="single" w:sz="4" w:space="0" w:color="auto"/>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p>
        </w:tc>
        <w:tc>
          <w:tcPr>
            <w:tcW w:w="1450" w:type="dxa"/>
            <w:tcBorders>
              <w:top w:val="nil"/>
              <w:left w:val="single" w:sz="4" w:space="0" w:color="auto"/>
              <w:bottom w:val="nil"/>
              <w:right w:val="single" w:sz="4" w:space="0" w:color="auto"/>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p>
          <w:p w:rsidR="00482755" w:rsidRPr="00AA61CE" w:rsidRDefault="00482755" w:rsidP="002B2A63">
            <w:pPr>
              <w:jc w:val="center"/>
              <w:rPr>
                <w:rFonts w:ascii="Times New Roman" w:eastAsia="Times New Roman" w:hAnsi="Times New Roman"/>
                <w:color w:val="000000"/>
                <w:sz w:val="24"/>
                <w:szCs w:val="24"/>
                <w:lang w:eastAsia="ru-RU"/>
              </w:rPr>
            </w:pPr>
          </w:p>
        </w:tc>
        <w:tc>
          <w:tcPr>
            <w:tcW w:w="2127" w:type="dxa"/>
            <w:tcBorders>
              <w:left w:val="single" w:sz="4" w:space="0" w:color="auto"/>
            </w:tcBorders>
            <w:vAlign w:val="center"/>
          </w:tcPr>
          <w:p w:rsidR="00482755" w:rsidRPr="00AA61CE" w:rsidRDefault="00482755" w:rsidP="002B2A63">
            <w:pPr>
              <w:jc w:val="center"/>
              <w:rPr>
                <w:rFonts w:ascii="Times New Roman" w:eastAsia="Times New Roman" w:hAnsi="Times New Roman"/>
                <w:b/>
                <w:color w:val="000000"/>
                <w:sz w:val="24"/>
                <w:szCs w:val="24"/>
                <w:lang w:eastAsia="ru-RU"/>
              </w:rPr>
            </w:pPr>
            <w:r w:rsidRPr="00AA61CE">
              <w:rPr>
                <w:rFonts w:ascii="Times New Roman" w:eastAsia="Times New Roman" w:hAnsi="Times New Roman"/>
                <w:b/>
                <w:color w:val="000000"/>
                <w:sz w:val="24"/>
                <w:szCs w:val="24"/>
                <w:lang w:eastAsia="ru-RU"/>
              </w:rPr>
              <w:t>Намерен</w:t>
            </w:r>
          </w:p>
        </w:tc>
        <w:tc>
          <w:tcPr>
            <w:tcW w:w="675" w:type="dxa"/>
            <w:vAlign w:val="center"/>
          </w:tcPr>
          <w:p w:rsidR="00482755" w:rsidRPr="00AA61CE" w:rsidRDefault="00482755" w:rsidP="002B2A63">
            <w:pPr>
              <w:jc w:val="center"/>
              <w:rPr>
                <w:rFonts w:ascii="Times New Roman" w:eastAsia="Times New Roman" w:hAnsi="Times New Roman"/>
                <w:color w:val="000000"/>
                <w:sz w:val="24"/>
                <w:szCs w:val="24"/>
                <w:lang w:eastAsia="ru-RU"/>
              </w:rPr>
            </w:pPr>
          </w:p>
        </w:tc>
      </w:tr>
    </w:tbl>
    <w:p w:rsidR="00482755" w:rsidRPr="00AA61CE" w:rsidRDefault="00482755" w:rsidP="00482755">
      <w:pPr>
        <w:ind w:left="-142" w:firstLine="709"/>
        <w:jc w:val="both"/>
        <w:rPr>
          <w:rFonts w:ascii="Times New Roman" w:eastAsia="Times New Roman" w:hAnsi="Times New Roman"/>
          <w:color w:val="000000"/>
          <w:sz w:val="24"/>
          <w:szCs w:val="24"/>
          <w:lang w:eastAsia="ru-RU"/>
        </w:rPr>
      </w:pPr>
    </w:p>
    <w:p w:rsidR="00482755" w:rsidRPr="00AA61CE" w:rsidRDefault="00482755" w:rsidP="00482755">
      <w:pPr>
        <w:ind w:left="-142"/>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с уровнем ответственности</w:t>
      </w:r>
      <w:r>
        <w:rPr>
          <w:rFonts w:ascii="Times New Roman" w:eastAsia="Times New Roman" w:hAnsi="Times New Roman"/>
          <w:color w:val="000000"/>
          <w:sz w:val="24"/>
          <w:szCs w:val="24"/>
          <w:lang w:eastAsia="ru-RU"/>
        </w:rPr>
        <w:t xml:space="preserve"> </w:t>
      </w:r>
      <w:r w:rsidRPr="00AA61CE">
        <w:rPr>
          <w:rFonts w:ascii="Times New Roman" w:eastAsia="Times New Roman" w:hAnsi="Times New Roman"/>
          <w:color w:val="000000"/>
          <w:sz w:val="24"/>
          <w:szCs w:val="24"/>
          <w:lang w:eastAsia="ru-RU"/>
        </w:rPr>
        <w:t>согласно ч.13. ст. 55.16 Градостроительного кодекса</w:t>
      </w:r>
      <w:r>
        <w:rPr>
          <w:rFonts w:ascii="Times New Roman" w:eastAsia="Times New Roman" w:hAnsi="Times New Roman"/>
          <w:color w:val="000000"/>
          <w:sz w:val="24"/>
          <w:szCs w:val="24"/>
          <w:lang w:eastAsia="ru-RU"/>
        </w:rPr>
        <w:t xml:space="preserve"> </w:t>
      </w:r>
      <w:r w:rsidRPr="00AA61CE">
        <w:rPr>
          <w:rFonts w:ascii="Times New Roman" w:eastAsia="Times New Roman" w:hAnsi="Times New Roman"/>
          <w:color w:val="000000"/>
          <w:sz w:val="24"/>
          <w:szCs w:val="24"/>
          <w:lang w:eastAsia="ru-RU"/>
        </w:rPr>
        <w:t>РФ:</w:t>
      </w:r>
      <w:r>
        <w:rPr>
          <w:rFonts w:ascii="Times New Roman" w:eastAsia="Times New Roman" w:hAnsi="Times New Roman"/>
          <w:color w:val="000000"/>
          <w:sz w:val="24"/>
          <w:szCs w:val="24"/>
          <w:lang w:eastAsia="ru-RU"/>
        </w:rPr>
        <w:t xml:space="preserve"> </w:t>
      </w:r>
      <w:r w:rsidRPr="00AA61CE">
        <w:rPr>
          <w:rFonts w:ascii="Times New Roman" w:eastAsia="Times New Roman" w:hAnsi="Times New Roman"/>
          <w:b/>
          <w:color w:val="000000"/>
          <w:sz w:val="24"/>
          <w:szCs w:val="24"/>
          <w:lang w:eastAsia="ru-RU"/>
        </w:rPr>
        <w:t>(необходимый уровень ответственности отметить знаком «</w:t>
      </w:r>
      <w:r w:rsidRPr="00AA61CE">
        <w:rPr>
          <w:rFonts w:ascii="Times New Roman" w:eastAsia="Times New Roman" w:hAnsi="Times New Roman"/>
          <w:b/>
          <w:color w:val="000000"/>
          <w:sz w:val="24"/>
          <w:szCs w:val="24"/>
          <w:lang w:val="en-US" w:eastAsia="ru-RU"/>
        </w:rPr>
        <w:t>V</w:t>
      </w:r>
      <w:r w:rsidRPr="00AA61CE">
        <w:rPr>
          <w:rFonts w:ascii="Times New Roman" w:eastAsia="Times New Roman" w:hAnsi="Times New Roman"/>
          <w:b/>
          <w:color w:val="000000"/>
          <w:sz w:val="24"/>
          <w:szCs w:val="24"/>
          <w:lang w:eastAsia="ru-RU"/>
        </w:rPr>
        <w:t>»)</w:t>
      </w:r>
    </w:p>
    <w:p w:rsidR="00482755" w:rsidRPr="00AA61CE" w:rsidRDefault="00482755" w:rsidP="00482755">
      <w:pPr>
        <w:ind w:left="-142" w:firstLine="709"/>
        <w:jc w:val="both"/>
        <w:rPr>
          <w:rFonts w:ascii="Times New Roman" w:eastAsia="Times New Roman" w:hAnsi="Times New Roman"/>
          <w:color w:val="000000"/>
          <w:sz w:val="24"/>
          <w:szCs w:val="24"/>
          <w:lang w:eastAsia="ru-RU"/>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3"/>
        <w:gridCol w:w="2977"/>
        <w:gridCol w:w="2409"/>
        <w:gridCol w:w="1985"/>
      </w:tblGrid>
      <w:tr w:rsidR="00482755" w:rsidRPr="00AA61CE" w:rsidTr="002B2A63">
        <w:tc>
          <w:tcPr>
            <w:tcW w:w="2093" w:type="dxa"/>
            <w:vAlign w:val="center"/>
          </w:tcPr>
          <w:p w:rsidR="00482755" w:rsidRPr="00AA61CE" w:rsidRDefault="00482755" w:rsidP="002B2A63">
            <w:pPr>
              <w:jc w:val="center"/>
              <w:rPr>
                <w:rFonts w:ascii="Times New Roman" w:eastAsia="Times New Roman" w:hAnsi="Times New Roman"/>
                <w:b/>
                <w:color w:val="000000"/>
                <w:sz w:val="24"/>
                <w:szCs w:val="24"/>
                <w:lang w:eastAsia="ru-RU"/>
              </w:rPr>
            </w:pPr>
            <w:r w:rsidRPr="00AA61CE">
              <w:rPr>
                <w:rFonts w:ascii="Times New Roman" w:eastAsia="Times New Roman" w:hAnsi="Times New Roman"/>
                <w:b/>
                <w:color w:val="000000"/>
                <w:sz w:val="24"/>
                <w:szCs w:val="24"/>
                <w:lang w:eastAsia="ru-RU"/>
              </w:rPr>
              <w:t>Уровни ответственности</w:t>
            </w:r>
          </w:p>
        </w:tc>
        <w:tc>
          <w:tcPr>
            <w:tcW w:w="2977" w:type="dxa"/>
            <w:vAlign w:val="center"/>
          </w:tcPr>
          <w:p w:rsidR="00482755" w:rsidRPr="00AA61CE" w:rsidRDefault="00482755" w:rsidP="002B2A63">
            <w:pPr>
              <w:jc w:val="center"/>
              <w:rPr>
                <w:rFonts w:ascii="Times New Roman" w:eastAsia="Times New Roman" w:hAnsi="Times New Roman"/>
                <w:b/>
                <w:color w:val="000000"/>
                <w:sz w:val="24"/>
                <w:szCs w:val="24"/>
                <w:lang w:eastAsia="ru-RU"/>
              </w:rPr>
            </w:pPr>
            <w:r w:rsidRPr="00AA61CE">
              <w:rPr>
                <w:rFonts w:ascii="Times New Roman" w:eastAsia="Times New Roman" w:hAnsi="Times New Roman"/>
                <w:b/>
                <w:color w:val="000000"/>
                <w:sz w:val="24"/>
                <w:szCs w:val="24"/>
                <w:lang w:eastAsia="ru-RU"/>
              </w:rPr>
              <w:t>Стоимость работ по одному договору</w:t>
            </w:r>
          </w:p>
        </w:tc>
        <w:tc>
          <w:tcPr>
            <w:tcW w:w="2409" w:type="dxa"/>
            <w:vAlign w:val="center"/>
          </w:tcPr>
          <w:p w:rsidR="00482755" w:rsidRPr="00AA61CE" w:rsidRDefault="00482755" w:rsidP="002B2A63">
            <w:pPr>
              <w:jc w:val="center"/>
              <w:rPr>
                <w:rFonts w:ascii="Times New Roman" w:eastAsia="Times New Roman" w:hAnsi="Times New Roman"/>
                <w:b/>
                <w:color w:val="000000"/>
                <w:sz w:val="24"/>
                <w:szCs w:val="24"/>
                <w:lang w:eastAsia="ru-RU"/>
              </w:rPr>
            </w:pPr>
            <w:r w:rsidRPr="00AA61CE">
              <w:rPr>
                <w:rFonts w:ascii="Times New Roman" w:eastAsia="Times New Roman" w:hAnsi="Times New Roman"/>
                <w:b/>
                <w:color w:val="000000"/>
                <w:sz w:val="24"/>
                <w:szCs w:val="24"/>
                <w:lang w:eastAsia="ru-RU"/>
              </w:rPr>
              <w:t>Сумма взноса в Компенсационный фонд возмещения вреда</w:t>
            </w:r>
          </w:p>
        </w:tc>
        <w:tc>
          <w:tcPr>
            <w:tcW w:w="1985" w:type="dxa"/>
            <w:vAlign w:val="center"/>
          </w:tcPr>
          <w:p w:rsidR="00482755" w:rsidRPr="00AA61CE" w:rsidRDefault="00482755" w:rsidP="002B2A63">
            <w:pPr>
              <w:jc w:val="center"/>
              <w:rPr>
                <w:rFonts w:ascii="Times New Roman" w:eastAsia="Times New Roman" w:hAnsi="Times New Roman"/>
                <w:b/>
                <w:color w:val="000000"/>
                <w:sz w:val="24"/>
                <w:szCs w:val="24"/>
                <w:lang w:eastAsia="ru-RU"/>
              </w:rPr>
            </w:pPr>
            <w:r w:rsidRPr="00AA61CE">
              <w:rPr>
                <w:rFonts w:ascii="Times New Roman" w:eastAsia="Times New Roman" w:hAnsi="Times New Roman"/>
                <w:b/>
                <w:color w:val="000000"/>
                <w:sz w:val="24"/>
                <w:szCs w:val="24"/>
                <w:lang w:eastAsia="ru-RU"/>
              </w:rPr>
              <w:t>Необходимый уровень (отметить знаком «</w:t>
            </w:r>
            <w:r w:rsidRPr="00AA61CE">
              <w:rPr>
                <w:rFonts w:ascii="Times New Roman" w:eastAsia="Times New Roman" w:hAnsi="Times New Roman"/>
                <w:b/>
                <w:color w:val="000000"/>
                <w:sz w:val="24"/>
                <w:szCs w:val="24"/>
                <w:lang w:val="en-US" w:eastAsia="ru-RU"/>
              </w:rPr>
              <w:t>V</w:t>
            </w:r>
            <w:r w:rsidRPr="00AA61CE">
              <w:rPr>
                <w:rFonts w:ascii="Times New Roman" w:eastAsia="Times New Roman" w:hAnsi="Times New Roman"/>
                <w:b/>
                <w:color w:val="000000"/>
                <w:sz w:val="24"/>
                <w:szCs w:val="24"/>
                <w:lang w:eastAsia="ru-RU"/>
              </w:rPr>
              <w:t>»)</w:t>
            </w:r>
          </w:p>
        </w:tc>
      </w:tr>
      <w:tr w:rsidR="00482755" w:rsidRPr="00AA61CE" w:rsidTr="002B2A63">
        <w:tc>
          <w:tcPr>
            <w:tcW w:w="2093"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Первый</w:t>
            </w:r>
          </w:p>
        </w:tc>
        <w:tc>
          <w:tcPr>
            <w:tcW w:w="2977"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 xml:space="preserve">не превышает </w:t>
            </w:r>
          </w:p>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60 миллионов рублей</w:t>
            </w:r>
          </w:p>
        </w:tc>
        <w:tc>
          <w:tcPr>
            <w:tcW w:w="2409"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200 000 рублей</w:t>
            </w:r>
          </w:p>
        </w:tc>
        <w:tc>
          <w:tcPr>
            <w:tcW w:w="1985"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p>
        </w:tc>
      </w:tr>
      <w:tr w:rsidR="00482755" w:rsidRPr="00AA61CE" w:rsidTr="002B2A63">
        <w:tc>
          <w:tcPr>
            <w:tcW w:w="2093"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Второй</w:t>
            </w:r>
          </w:p>
        </w:tc>
        <w:tc>
          <w:tcPr>
            <w:tcW w:w="2977"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 xml:space="preserve">не превышает </w:t>
            </w:r>
          </w:p>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500 миллионов рублей</w:t>
            </w:r>
          </w:p>
        </w:tc>
        <w:tc>
          <w:tcPr>
            <w:tcW w:w="2409"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2 500 000 рублей</w:t>
            </w:r>
          </w:p>
        </w:tc>
        <w:tc>
          <w:tcPr>
            <w:tcW w:w="1985"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p>
        </w:tc>
      </w:tr>
      <w:tr w:rsidR="00482755" w:rsidRPr="00AA61CE" w:rsidTr="002B2A63">
        <w:tc>
          <w:tcPr>
            <w:tcW w:w="2093"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lastRenderedPageBreak/>
              <w:t>Третий</w:t>
            </w:r>
          </w:p>
        </w:tc>
        <w:tc>
          <w:tcPr>
            <w:tcW w:w="2977"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 xml:space="preserve">не превышает </w:t>
            </w:r>
          </w:p>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3 миллиарда рублей</w:t>
            </w:r>
          </w:p>
        </w:tc>
        <w:tc>
          <w:tcPr>
            <w:tcW w:w="2409"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4 500 000 рублей</w:t>
            </w:r>
          </w:p>
        </w:tc>
        <w:tc>
          <w:tcPr>
            <w:tcW w:w="1985"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p>
        </w:tc>
      </w:tr>
      <w:tr w:rsidR="00482755" w:rsidRPr="00AA61CE" w:rsidTr="002B2A63">
        <w:tc>
          <w:tcPr>
            <w:tcW w:w="2093"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Четвертый</w:t>
            </w:r>
          </w:p>
        </w:tc>
        <w:tc>
          <w:tcPr>
            <w:tcW w:w="2977"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 xml:space="preserve">Не превышает </w:t>
            </w:r>
          </w:p>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10 миллиардов рублей</w:t>
            </w:r>
          </w:p>
        </w:tc>
        <w:tc>
          <w:tcPr>
            <w:tcW w:w="2409"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7 000 000 рублей</w:t>
            </w:r>
          </w:p>
        </w:tc>
        <w:tc>
          <w:tcPr>
            <w:tcW w:w="1985"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p>
        </w:tc>
      </w:tr>
      <w:tr w:rsidR="00482755" w:rsidRPr="00AA61CE" w:rsidTr="002B2A63">
        <w:tc>
          <w:tcPr>
            <w:tcW w:w="2093"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Пятый</w:t>
            </w:r>
          </w:p>
        </w:tc>
        <w:tc>
          <w:tcPr>
            <w:tcW w:w="2977"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10 миллиардов рублей и более</w:t>
            </w:r>
          </w:p>
        </w:tc>
        <w:tc>
          <w:tcPr>
            <w:tcW w:w="2409"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ru-RU"/>
              </w:rPr>
              <w:t>25 000 000 рублей</w:t>
            </w:r>
          </w:p>
        </w:tc>
        <w:tc>
          <w:tcPr>
            <w:tcW w:w="1985" w:type="dxa"/>
            <w:tcBorders>
              <w:top w:val="single" w:sz="4" w:space="0" w:color="000000"/>
              <w:left w:val="single" w:sz="4" w:space="0" w:color="000000"/>
              <w:bottom w:val="single" w:sz="4" w:space="0" w:color="000000"/>
              <w:right w:val="single" w:sz="4" w:space="0" w:color="000000"/>
            </w:tcBorders>
            <w:vAlign w:val="center"/>
          </w:tcPr>
          <w:p w:rsidR="00482755" w:rsidRPr="00AA61CE" w:rsidRDefault="00482755" w:rsidP="002B2A63">
            <w:pPr>
              <w:jc w:val="center"/>
              <w:rPr>
                <w:rFonts w:ascii="Times New Roman" w:eastAsia="Times New Roman" w:hAnsi="Times New Roman"/>
                <w:color w:val="000000"/>
                <w:sz w:val="24"/>
                <w:szCs w:val="24"/>
                <w:lang w:eastAsia="ru-RU"/>
              </w:rPr>
            </w:pPr>
          </w:p>
        </w:tc>
      </w:tr>
    </w:tbl>
    <w:p w:rsidR="00482755" w:rsidRPr="00AA61CE" w:rsidRDefault="00482755" w:rsidP="00482755">
      <w:pPr>
        <w:ind w:left="-142" w:firstLine="709"/>
        <w:jc w:val="both"/>
        <w:rPr>
          <w:rFonts w:ascii="Times New Roman" w:eastAsia="Times New Roman" w:hAnsi="Times New Roman"/>
          <w:color w:val="000000"/>
          <w:sz w:val="24"/>
          <w:szCs w:val="24"/>
          <w:lang w:eastAsia="ru-RU"/>
        </w:rPr>
      </w:pPr>
    </w:p>
    <w:p w:rsidR="00482755" w:rsidRPr="00AA61CE" w:rsidRDefault="00482755" w:rsidP="00482755">
      <w:pPr>
        <w:ind w:firstLine="851"/>
        <w:jc w:val="both"/>
        <w:rPr>
          <w:rFonts w:ascii="Times New Roman" w:eastAsia="Times New Roman" w:hAnsi="Times New Roman"/>
          <w:color w:val="000000"/>
          <w:sz w:val="24"/>
          <w:szCs w:val="24"/>
          <w:lang w:eastAsia="ar-SA"/>
        </w:rPr>
      </w:pPr>
      <w:r w:rsidRPr="00AA61CE">
        <w:rPr>
          <w:rFonts w:ascii="Times New Roman" w:eastAsia="Times New Roman" w:hAnsi="Times New Roman"/>
          <w:color w:val="000000"/>
          <w:sz w:val="24"/>
          <w:szCs w:val="24"/>
          <w:lang w:eastAsia="ru-RU"/>
        </w:rPr>
        <w:t xml:space="preserve">12. Включить в перечень членов </w:t>
      </w:r>
      <w:r w:rsidRPr="00AA61CE">
        <w:rPr>
          <w:rFonts w:ascii="Times New Roman" w:eastAsia="Times New Roman" w:hAnsi="Times New Roman"/>
          <w:bCs/>
          <w:color w:val="000000"/>
          <w:sz w:val="24"/>
          <w:szCs w:val="24"/>
          <w:lang w:eastAsia="ru-RU"/>
        </w:rPr>
        <w:t>Ассоциации</w:t>
      </w:r>
      <w:r w:rsidRPr="00AA61CE">
        <w:rPr>
          <w:rFonts w:ascii="Times New Roman" w:eastAsia="Times New Roman" w:hAnsi="Times New Roman"/>
          <w:color w:val="000000"/>
          <w:sz w:val="24"/>
          <w:szCs w:val="24"/>
          <w:lang w:eastAsia="ru-RU"/>
        </w:rPr>
        <w:t xml:space="preserve">, имеющих намерение </w:t>
      </w:r>
      <w:r w:rsidRPr="00AA61CE">
        <w:rPr>
          <w:rFonts w:ascii="Times New Roman" w:eastAsia="Times New Roman" w:hAnsi="Times New Roman"/>
          <w:color w:val="000000"/>
          <w:sz w:val="24"/>
          <w:szCs w:val="24"/>
          <w:lang w:eastAsia="ar-SA"/>
        </w:rPr>
        <w:t xml:space="preserve">выполнять строительство, реконструкцию, капитальный ремонт, снос: </w:t>
      </w:r>
    </w:p>
    <w:p w:rsidR="00482755" w:rsidRPr="00AA61CE" w:rsidRDefault="00482755" w:rsidP="00482755">
      <w:pPr>
        <w:ind w:firstLine="851"/>
        <w:jc w:val="center"/>
        <w:rPr>
          <w:rFonts w:ascii="Times New Roman" w:eastAsia="Times New Roman" w:hAnsi="Times New Roman"/>
          <w:color w:val="000000"/>
          <w:sz w:val="24"/>
          <w:szCs w:val="24"/>
          <w:lang w:eastAsia="ar-SA"/>
        </w:rPr>
      </w:pPr>
      <w:r w:rsidRPr="00AA61CE">
        <w:rPr>
          <w:rFonts w:ascii="Times New Roman" w:eastAsia="Times New Roman" w:hAnsi="Times New Roman"/>
          <w:color w:val="000000"/>
          <w:sz w:val="24"/>
          <w:szCs w:val="24"/>
          <w:lang w:eastAsia="ar-SA"/>
        </w:rPr>
        <w:t>(</w:t>
      </w:r>
      <w:r w:rsidRPr="00AA61CE">
        <w:rPr>
          <w:rFonts w:ascii="Times New Roman" w:eastAsia="Times New Roman" w:hAnsi="Times New Roman"/>
          <w:b/>
          <w:color w:val="000000"/>
          <w:sz w:val="24"/>
          <w:szCs w:val="24"/>
          <w:lang w:eastAsia="ru-RU"/>
        </w:rPr>
        <w:t>необходимое отметить знаком «</w:t>
      </w:r>
      <w:r w:rsidRPr="00AA61CE">
        <w:rPr>
          <w:rFonts w:ascii="Times New Roman" w:eastAsia="Times New Roman" w:hAnsi="Times New Roman"/>
          <w:b/>
          <w:color w:val="000000"/>
          <w:sz w:val="24"/>
          <w:szCs w:val="24"/>
          <w:lang w:val="en-US" w:eastAsia="ru-RU"/>
        </w:rPr>
        <w:t>V</w:t>
      </w:r>
      <w:r w:rsidRPr="00AA61CE">
        <w:rPr>
          <w:rFonts w:ascii="Times New Roman" w:eastAsia="Times New Roman" w:hAnsi="Times New Roman"/>
          <w:b/>
          <w:color w:val="000000"/>
          <w:sz w:val="24"/>
          <w:szCs w:val="24"/>
          <w:lang w:eastAsia="ru-RU"/>
        </w:rPr>
        <w:t>»)</w:t>
      </w:r>
    </w:p>
    <w:p w:rsidR="00482755" w:rsidRPr="00AA61CE" w:rsidRDefault="00482755" w:rsidP="00482755">
      <w:pPr>
        <w:ind w:firstLine="851"/>
        <w:jc w:val="both"/>
        <w:rPr>
          <w:rFonts w:ascii="Times New Roman" w:eastAsia="Times New Roman" w:hAnsi="Times New Roman"/>
          <w:color w:val="000000"/>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13"/>
        <w:gridCol w:w="851"/>
      </w:tblGrid>
      <w:tr w:rsidR="00482755" w:rsidRPr="00AA61CE" w:rsidTr="002B2A63">
        <w:tc>
          <w:tcPr>
            <w:tcW w:w="9464" w:type="dxa"/>
            <w:gridSpan w:val="2"/>
            <w:vAlign w:val="center"/>
          </w:tcPr>
          <w:p w:rsidR="00482755" w:rsidRPr="00AA61CE" w:rsidRDefault="00482755" w:rsidP="002B2A63">
            <w:pPr>
              <w:jc w:val="center"/>
              <w:rPr>
                <w:rFonts w:ascii="Times New Roman" w:eastAsia="Times New Roman" w:hAnsi="Times New Roman"/>
                <w:b/>
                <w:color w:val="000000"/>
                <w:sz w:val="24"/>
                <w:szCs w:val="24"/>
                <w:lang w:eastAsia="ru-RU"/>
              </w:rPr>
            </w:pPr>
            <w:r w:rsidRPr="00AA61CE">
              <w:rPr>
                <w:rFonts w:ascii="Times New Roman" w:eastAsia="Times New Roman" w:hAnsi="Times New Roman"/>
                <w:b/>
                <w:color w:val="000000"/>
                <w:sz w:val="24"/>
                <w:szCs w:val="24"/>
                <w:lang w:eastAsia="ar-SA"/>
              </w:rPr>
              <w:t>Виды объектов:</w:t>
            </w:r>
          </w:p>
        </w:tc>
      </w:tr>
      <w:tr w:rsidR="00482755" w:rsidRPr="00AA61CE" w:rsidTr="002B2A63">
        <w:tc>
          <w:tcPr>
            <w:tcW w:w="8613" w:type="dxa"/>
            <w:vAlign w:val="center"/>
          </w:tcPr>
          <w:p w:rsidR="00482755" w:rsidRPr="00AA61CE" w:rsidRDefault="00482755" w:rsidP="002B2A63">
            <w:pP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ar-SA"/>
              </w:rPr>
              <w:t>объектов капитального строительства (кроме особо опасных, технически сложных и уникальных объектов, объектов использования атомной энергии)</w:t>
            </w:r>
          </w:p>
        </w:tc>
        <w:tc>
          <w:tcPr>
            <w:tcW w:w="851" w:type="dxa"/>
            <w:vAlign w:val="center"/>
          </w:tcPr>
          <w:p w:rsidR="00482755" w:rsidRPr="00AA61CE" w:rsidRDefault="00482755" w:rsidP="002B2A63">
            <w:pPr>
              <w:jc w:val="center"/>
              <w:rPr>
                <w:rFonts w:ascii="Times New Roman" w:eastAsia="Times New Roman" w:hAnsi="Times New Roman"/>
                <w:color w:val="000000"/>
                <w:sz w:val="24"/>
                <w:szCs w:val="24"/>
                <w:lang w:eastAsia="ru-RU"/>
              </w:rPr>
            </w:pPr>
          </w:p>
        </w:tc>
      </w:tr>
      <w:tr w:rsidR="00482755" w:rsidRPr="00AA61CE" w:rsidTr="002B2A63">
        <w:tc>
          <w:tcPr>
            <w:tcW w:w="8613" w:type="dxa"/>
            <w:vAlign w:val="center"/>
          </w:tcPr>
          <w:p w:rsidR="00482755" w:rsidRPr="00AA61CE" w:rsidRDefault="00482755" w:rsidP="002B2A63">
            <w:pP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ar-SA"/>
              </w:rPr>
              <w:t>особо опасных, технически сложных и уникальных объектов капитального строительства (кроме объектов использования атомной энергии)</w:t>
            </w:r>
          </w:p>
        </w:tc>
        <w:tc>
          <w:tcPr>
            <w:tcW w:w="851" w:type="dxa"/>
            <w:vAlign w:val="center"/>
          </w:tcPr>
          <w:p w:rsidR="00482755" w:rsidRPr="00AA61CE" w:rsidRDefault="00482755" w:rsidP="002B2A63">
            <w:pPr>
              <w:jc w:val="center"/>
              <w:rPr>
                <w:rFonts w:ascii="Times New Roman" w:eastAsia="Times New Roman" w:hAnsi="Times New Roman"/>
                <w:color w:val="000000"/>
                <w:sz w:val="24"/>
                <w:szCs w:val="24"/>
                <w:lang w:eastAsia="ru-RU"/>
              </w:rPr>
            </w:pPr>
          </w:p>
        </w:tc>
      </w:tr>
      <w:tr w:rsidR="00482755" w:rsidRPr="00AA61CE" w:rsidTr="002B2A63">
        <w:tc>
          <w:tcPr>
            <w:tcW w:w="8613" w:type="dxa"/>
            <w:vAlign w:val="center"/>
          </w:tcPr>
          <w:p w:rsidR="00482755" w:rsidRPr="00AA61CE" w:rsidRDefault="00482755" w:rsidP="002B2A63">
            <w:pPr>
              <w:rPr>
                <w:rFonts w:ascii="Times New Roman" w:eastAsia="Times New Roman" w:hAnsi="Times New Roman"/>
                <w:color w:val="000000"/>
                <w:sz w:val="24"/>
                <w:szCs w:val="24"/>
                <w:lang w:eastAsia="ru-RU"/>
              </w:rPr>
            </w:pPr>
            <w:r w:rsidRPr="00AA61CE">
              <w:rPr>
                <w:rFonts w:ascii="Times New Roman" w:eastAsia="Times New Roman" w:hAnsi="Times New Roman"/>
                <w:color w:val="000000"/>
                <w:sz w:val="24"/>
                <w:szCs w:val="24"/>
                <w:lang w:eastAsia="ar-SA"/>
              </w:rPr>
              <w:t>объектов использования атомной энергии</w:t>
            </w:r>
          </w:p>
        </w:tc>
        <w:tc>
          <w:tcPr>
            <w:tcW w:w="851" w:type="dxa"/>
            <w:vAlign w:val="center"/>
          </w:tcPr>
          <w:p w:rsidR="00482755" w:rsidRPr="00AA61CE" w:rsidRDefault="00482755" w:rsidP="002B2A63">
            <w:pPr>
              <w:jc w:val="center"/>
              <w:rPr>
                <w:rFonts w:ascii="Times New Roman" w:eastAsia="Times New Roman" w:hAnsi="Times New Roman"/>
                <w:color w:val="000000"/>
                <w:sz w:val="24"/>
                <w:szCs w:val="24"/>
                <w:lang w:eastAsia="ru-RU"/>
              </w:rPr>
            </w:pPr>
          </w:p>
          <w:p w:rsidR="00482755" w:rsidRPr="00AA61CE" w:rsidRDefault="00482755" w:rsidP="002B2A63">
            <w:pPr>
              <w:jc w:val="center"/>
              <w:rPr>
                <w:rFonts w:ascii="Times New Roman" w:eastAsia="Times New Roman" w:hAnsi="Times New Roman"/>
                <w:color w:val="000000"/>
                <w:sz w:val="24"/>
                <w:szCs w:val="24"/>
                <w:lang w:eastAsia="ru-RU"/>
              </w:rPr>
            </w:pPr>
          </w:p>
        </w:tc>
      </w:tr>
    </w:tbl>
    <w:p w:rsidR="00482755" w:rsidRPr="00AA61CE" w:rsidRDefault="00482755" w:rsidP="00482755">
      <w:pPr>
        <w:jc w:val="both"/>
        <w:rPr>
          <w:rFonts w:ascii="Times New Roman" w:eastAsia="Times New Roman" w:hAnsi="Times New Roman"/>
          <w:color w:val="000000"/>
          <w:sz w:val="24"/>
          <w:szCs w:val="24"/>
          <w:lang w:eastAsia="ru-RU"/>
        </w:rPr>
      </w:pPr>
    </w:p>
    <w:p w:rsidR="00482755" w:rsidRPr="00AA61CE" w:rsidRDefault="00482755" w:rsidP="00482755">
      <w:pPr>
        <w:suppressAutoHyphens/>
        <w:ind w:firstLine="567"/>
        <w:jc w:val="both"/>
        <w:rPr>
          <w:rFonts w:ascii="Times New Roman" w:eastAsia="Times New Roman" w:hAnsi="Times New Roman"/>
          <w:i/>
          <w:color w:val="000000"/>
          <w:sz w:val="24"/>
          <w:szCs w:val="24"/>
          <w:lang w:eastAsia="ru-RU"/>
        </w:rPr>
      </w:pPr>
      <w:r w:rsidRPr="00AA61CE">
        <w:rPr>
          <w:rFonts w:ascii="Times New Roman" w:eastAsia="Times New Roman" w:hAnsi="Times New Roman"/>
          <w:i/>
          <w:color w:val="000000"/>
          <w:sz w:val="24"/>
          <w:szCs w:val="24"/>
          <w:lang w:eastAsia="ru-RU"/>
        </w:rPr>
        <w:t>С Уставом Ассоциации и внутренними документами ознакомлен. Обязуюсь соблюдать устав, требования, стандарты, положения, правила и иные внутренние документы Ассоциации, а также соблюдать условия членства в Ассоциации, оплачивать установленные взносы.</w:t>
      </w:r>
    </w:p>
    <w:p w:rsidR="00482755" w:rsidRPr="00AA61CE" w:rsidRDefault="00482755" w:rsidP="00482755">
      <w:pPr>
        <w:suppressAutoHyphens/>
        <w:ind w:firstLine="567"/>
        <w:jc w:val="both"/>
        <w:rPr>
          <w:rFonts w:ascii="Times New Roman" w:eastAsia="Times New Roman" w:hAnsi="Times New Roman"/>
          <w:i/>
          <w:color w:val="000000"/>
          <w:sz w:val="24"/>
          <w:szCs w:val="24"/>
          <w:lang w:eastAsia="ru-RU"/>
        </w:rPr>
      </w:pPr>
      <w:r w:rsidRPr="00AA61CE">
        <w:rPr>
          <w:rFonts w:ascii="Times New Roman" w:eastAsia="Times New Roman" w:hAnsi="Times New Roman"/>
          <w:i/>
          <w:color w:val="000000"/>
          <w:sz w:val="24"/>
          <w:szCs w:val="24"/>
          <w:lang w:eastAsia="ru-RU"/>
        </w:rPr>
        <w:t xml:space="preserve">В случае изменения наименования, места нахождения, почтового адреса, телефонов или любых иных данных юридического лица/индивидуального предпринимателя и/или его руководства, обязуюсь в течение 3 (трех) рабочих дней сообщить об этом в Ассоциацию и подать, при необходимости, заявление о внесении изменений в Реестр членов Ассоциации </w:t>
      </w:r>
      <w:r w:rsidRPr="00AA61CE">
        <w:rPr>
          <w:rFonts w:ascii="Times New Roman" w:eastAsia="Times New Roman" w:hAnsi="Times New Roman"/>
          <w:bCs/>
          <w:i/>
          <w:color w:val="000000"/>
          <w:sz w:val="24"/>
          <w:szCs w:val="24"/>
          <w:lang w:eastAsia="ru-RU"/>
        </w:rPr>
        <w:t>«Саморегулируемая организация «Строители Чувашии»</w:t>
      </w:r>
      <w:r w:rsidRPr="00AA61CE">
        <w:rPr>
          <w:rFonts w:ascii="Times New Roman" w:eastAsia="Times New Roman" w:hAnsi="Times New Roman"/>
          <w:i/>
          <w:color w:val="000000"/>
          <w:sz w:val="24"/>
          <w:szCs w:val="24"/>
          <w:lang w:eastAsia="ru-RU"/>
        </w:rPr>
        <w:t xml:space="preserve"> с приложением документов, подтверждающих указанные изменения.</w:t>
      </w:r>
    </w:p>
    <w:p w:rsidR="00482755" w:rsidRPr="00AA61CE" w:rsidRDefault="00482755" w:rsidP="00482755">
      <w:pPr>
        <w:suppressAutoHyphens/>
        <w:ind w:firstLine="567"/>
        <w:jc w:val="both"/>
        <w:rPr>
          <w:rFonts w:ascii="Times New Roman" w:eastAsia="Times New Roman" w:hAnsi="Times New Roman"/>
          <w:i/>
          <w:color w:val="000000"/>
          <w:sz w:val="24"/>
          <w:szCs w:val="24"/>
          <w:lang w:eastAsia="ru-RU"/>
        </w:rPr>
      </w:pPr>
      <w:r w:rsidRPr="00AA61CE">
        <w:rPr>
          <w:rFonts w:ascii="Times New Roman" w:eastAsia="Times New Roman" w:hAnsi="Times New Roman"/>
          <w:i/>
          <w:color w:val="000000"/>
          <w:sz w:val="24"/>
          <w:szCs w:val="24"/>
          <w:lang w:eastAsia="ru-RU"/>
        </w:rPr>
        <w:t>Согласен на передачу, обработку и хранение персональных данных уполномоченного лица в соответствии с Федеральным законом РФ № 152-ФЗ от 27.07.2006 «О персональных данных», обязуюсь предоставлять персональные данные специалистов с их согласияв  соответствии с требованиями Ассоциации.</w:t>
      </w:r>
    </w:p>
    <w:p w:rsidR="00482755" w:rsidRPr="00AA61CE" w:rsidRDefault="00482755" w:rsidP="00482755">
      <w:pPr>
        <w:ind w:right="-1" w:firstLine="567"/>
        <w:jc w:val="both"/>
        <w:rPr>
          <w:rFonts w:ascii="Times New Roman" w:eastAsia="Times New Roman" w:hAnsi="Times New Roman"/>
          <w:i/>
          <w:color w:val="000000"/>
          <w:sz w:val="24"/>
          <w:szCs w:val="24"/>
          <w:lang w:eastAsia="ru-RU"/>
        </w:rPr>
      </w:pPr>
      <w:r w:rsidRPr="00AA61CE">
        <w:rPr>
          <w:rFonts w:ascii="Times New Roman" w:eastAsia="Times New Roman" w:hAnsi="Times New Roman"/>
          <w:i/>
          <w:color w:val="000000"/>
          <w:sz w:val="24"/>
          <w:szCs w:val="24"/>
          <w:lang w:eastAsia="ru-RU"/>
        </w:rPr>
        <w:t>Мною подтверждается достоверность сведений, содержащихся в заявлении и представленных документах в адрес Ассоциации.</w:t>
      </w:r>
    </w:p>
    <w:p w:rsidR="00482755" w:rsidRPr="00AA61CE" w:rsidRDefault="00482755" w:rsidP="00482755">
      <w:pPr>
        <w:ind w:right="-1" w:firstLine="567"/>
        <w:jc w:val="both"/>
        <w:rPr>
          <w:rFonts w:ascii="Times New Roman" w:eastAsia="Times New Roman" w:hAnsi="Times New Roman"/>
          <w:i/>
          <w:color w:val="000000"/>
          <w:sz w:val="24"/>
          <w:szCs w:val="24"/>
          <w:lang w:eastAsia="ru-RU"/>
        </w:rPr>
      </w:pPr>
    </w:p>
    <w:p w:rsidR="00482755" w:rsidRPr="00AA61CE" w:rsidRDefault="00482755" w:rsidP="00482755">
      <w:pPr>
        <w:pBdr>
          <w:bottom w:val="single" w:sz="12" w:space="1" w:color="auto"/>
        </w:pBdr>
        <w:suppressAutoHyphens/>
        <w:rPr>
          <w:rFonts w:ascii="Times New Roman" w:eastAsia="Times New Roman" w:hAnsi="Times New Roman"/>
          <w:color w:val="000000"/>
          <w:sz w:val="24"/>
          <w:szCs w:val="24"/>
          <w:lang w:eastAsia="ar-SA"/>
        </w:rPr>
      </w:pPr>
    </w:p>
    <w:p w:rsidR="00482755" w:rsidRPr="00AA61CE" w:rsidRDefault="00482755" w:rsidP="00482755">
      <w:pPr>
        <w:suppressAutoHyphens/>
        <w:spacing w:before="100" w:beforeAutospacing="1" w:after="100" w:afterAutospacing="1"/>
        <w:contextualSpacing/>
        <w:jc w:val="center"/>
        <w:rPr>
          <w:rFonts w:ascii="Times New Roman" w:eastAsia="Times New Roman" w:hAnsi="Times New Roman"/>
          <w:b/>
          <w:color w:val="000000"/>
          <w:sz w:val="16"/>
          <w:szCs w:val="16"/>
          <w:lang w:eastAsia="ru-RU"/>
        </w:rPr>
      </w:pPr>
      <w:r w:rsidRPr="00AA61CE">
        <w:rPr>
          <w:rFonts w:ascii="Times New Roman" w:eastAsia="Times New Roman" w:hAnsi="Times New Roman"/>
          <w:b/>
          <w:color w:val="000000"/>
          <w:sz w:val="16"/>
          <w:szCs w:val="16"/>
          <w:lang w:eastAsia="ru-RU"/>
        </w:rPr>
        <w:t>Должность руководителя исполнительного органа организации</w:t>
      </w:r>
    </w:p>
    <w:p w:rsidR="00482755" w:rsidRPr="00AA61CE" w:rsidRDefault="00482755" w:rsidP="00482755">
      <w:pPr>
        <w:suppressAutoHyphens/>
        <w:rPr>
          <w:rFonts w:ascii="Times New Roman" w:eastAsia="Times New Roman" w:hAnsi="Times New Roman"/>
          <w:color w:val="000000"/>
          <w:sz w:val="24"/>
          <w:szCs w:val="24"/>
          <w:lang w:eastAsia="ar-SA"/>
        </w:rPr>
      </w:pPr>
    </w:p>
    <w:p w:rsidR="00482755" w:rsidRPr="00AA61CE" w:rsidRDefault="00482755" w:rsidP="00482755">
      <w:pPr>
        <w:pBdr>
          <w:bottom w:val="single" w:sz="12" w:space="1" w:color="auto"/>
        </w:pBdr>
        <w:suppressAutoHyphens/>
        <w:rPr>
          <w:rFonts w:ascii="Times New Roman" w:eastAsia="Times New Roman" w:hAnsi="Times New Roman"/>
          <w:color w:val="000000"/>
          <w:sz w:val="24"/>
          <w:szCs w:val="24"/>
          <w:lang w:eastAsia="ar-SA"/>
        </w:rPr>
      </w:pPr>
    </w:p>
    <w:p w:rsidR="00482755" w:rsidRPr="00AA61CE" w:rsidRDefault="00482755" w:rsidP="00482755">
      <w:pPr>
        <w:suppressAutoHyphens/>
        <w:ind w:left="1416" w:firstLine="708"/>
        <w:rPr>
          <w:rFonts w:ascii="Times New Roman" w:eastAsia="Times New Roman" w:hAnsi="Times New Roman"/>
          <w:b/>
          <w:color w:val="000000"/>
          <w:sz w:val="16"/>
          <w:szCs w:val="16"/>
          <w:lang w:eastAsia="ar-SA"/>
        </w:rPr>
      </w:pPr>
      <w:r w:rsidRPr="00AA61CE">
        <w:rPr>
          <w:rFonts w:ascii="Times New Roman" w:eastAsia="Times New Roman" w:hAnsi="Times New Roman"/>
          <w:b/>
          <w:color w:val="000000"/>
          <w:sz w:val="16"/>
          <w:szCs w:val="16"/>
          <w:lang w:eastAsia="ar-SA"/>
        </w:rPr>
        <w:t>(подпись)</w:t>
      </w:r>
      <w:r w:rsidRPr="00AA61CE">
        <w:rPr>
          <w:rFonts w:ascii="Times New Roman" w:eastAsia="Times New Roman" w:hAnsi="Times New Roman"/>
          <w:b/>
          <w:color w:val="000000"/>
          <w:sz w:val="16"/>
          <w:szCs w:val="16"/>
          <w:lang w:eastAsia="ar-SA"/>
        </w:rPr>
        <w:tab/>
      </w:r>
      <w:r w:rsidRPr="00AA61CE">
        <w:rPr>
          <w:rFonts w:ascii="Times New Roman" w:eastAsia="Times New Roman" w:hAnsi="Times New Roman"/>
          <w:b/>
          <w:color w:val="000000"/>
          <w:sz w:val="16"/>
          <w:szCs w:val="16"/>
          <w:lang w:eastAsia="ar-SA"/>
        </w:rPr>
        <w:tab/>
      </w:r>
      <w:r w:rsidRPr="00AA61CE">
        <w:rPr>
          <w:rFonts w:ascii="Times New Roman" w:eastAsia="Times New Roman" w:hAnsi="Times New Roman"/>
          <w:b/>
          <w:color w:val="000000"/>
          <w:sz w:val="16"/>
          <w:szCs w:val="16"/>
          <w:lang w:eastAsia="ar-SA"/>
        </w:rPr>
        <w:tab/>
      </w:r>
      <w:r w:rsidRPr="00AA61CE">
        <w:rPr>
          <w:rFonts w:ascii="Times New Roman" w:eastAsia="Times New Roman" w:hAnsi="Times New Roman"/>
          <w:b/>
          <w:color w:val="000000"/>
          <w:sz w:val="16"/>
          <w:szCs w:val="16"/>
          <w:lang w:eastAsia="ar-SA"/>
        </w:rPr>
        <w:tab/>
      </w:r>
      <w:r w:rsidRPr="00AA61CE">
        <w:rPr>
          <w:rFonts w:ascii="Times New Roman" w:eastAsia="Times New Roman" w:hAnsi="Times New Roman"/>
          <w:b/>
          <w:color w:val="000000"/>
          <w:sz w:val="16"/>
          <w:szCs w:val="16"/>
          <w:lang w:eastAsia="ar-SA"/>
        </w:rPr>
        <w:tab/>
        <w:t xml:space="preserve"> (расшифровка подписи)</w:t>
      </w:r>
    </w:p>
    <w:p w:rsidR="00482755" w:rsidRPr="00AA61CE" w:rsidRDefault="00482755" w:rsidP="00482755">
      <w:pPr>
        <w:suppressAutoHyphens/>
        <w:ind w:left="3540" w:firstLine="708"/>
        <w:rPr>
          <w:rFonts w:ascii="Times New Roman" w:eastAsia="Times New Roman" w:hAnsi="Times New Roman"/>
          <w:b/>
          <w:color w:val="000000"/>
          <w:sz w:val="16"/>
          <w:szCs w:val="16"/>
          <w:lang w:eastAsia="ar-SA"/>
        </w:rPr>
      </w:pPr>
    </w:p>
    <w:p w:rsidR="00482755" w:rsidRPr="00AA61CE" w:rsidRDefault="00482755" w:rsidP="00482755">
      <w:pPr>
        <w:suppressAutoHyphens/>
        <w:ind w:left="3540" w:firstLine="708"/>
        <w:rPr>
          <w:rFonts w:ascii="Times New Roman" w:eastAsia="Times New Roman" w:hAnsi="Times New Roman"/>
          <w:b/>
          <w:color w:val="000000"/>
          <w:sz w:val="16"/>
          <w:szCs w:val="16"/>
          <w:lang w:eastAsia="ar-SA"/>
        </w:rPr>
      </w:pPr>
      <w:r w:rsidRPr="00AA61CE">
        <w:rPr>
          <w:rFonts w:ascii="Times New Roman" w:eastAsia="Times New Roman" w:hAnsi="Times New Roman"/>
          <w:b/>
          <w:color w:val="000000"/>
          <w:sz w:val="16"/>
          <w:szCs w:val="16"/>
          <w:lang w:eastAsia="ar-SA"/>
        </w:rPr>
        <w:t>М.П.</w:t>
      </w:r>
    </w:p>
    <w:p w:rsidR="00482755" w:rsidRPr="00AA61CE" w:rsidRDefault="00482755" w:rsidP="00482755">
      <w:pPr>
        <w:suppressAutoHyphens/>
        <w:ind w:left="1416" w:firstLine="708"/>
        <w:rPr>
          <w:rFonts w:ascii="Times New Roman" w:eastAsia="Times New Roman" w:hAnsi="Times New Roman"/>
          <w:b/>
          <w:color w:val="000000"/>
          <w:sz w:val="16"/>
          <w:szCs w:val="16"/>
          <w:lang w:eastAsia="ar-SA"/>
        </w:rPr>
      </w:pPr>
    </w:p>
    <w:p w:rsidR="00482755" w:rsidRPr="00AA61CE" w:rsidRDefault="00482755" w:rsidP="00482755">
      <w:pPr>
        <w:suppressAutoHyphens/>
        <w:ind w:left="1416" w:firstLine="708"/>
        <w:rPr>
          <w:rFonts w:ascii="Times New Roman" w:eastAsia="Times New Roman" w:hAnsi="Times New Roman"/>
          <w:b/>
          <w:color w:val="000000"/>
          <w:sz w:val="16"/>
          <w:szCs w:val="16"/>
          <w:lang w:eastAsia="ar-SA"/>
        </w:rPr>
      </w:pPr>
    </w:p>
    <w:p w:rsidR="00482755" w:rsidRPr="00AA61CE" w:rsidRDefault="00482755" w:rsidP="00482755">
      <w:pPr>
        <w:suppressAutoHyphens/>
        <w:rPr>
          <w:rFonts w:ascii="Times New Roman" w:eastAsia="Times New Roman" w:hAnsi="Times New Roman"/>
          <w:b/>
          <w:color w:val="000000"/>
          <w:sz w:val="16"/>
          <w:szCs w:val="16"/>
          <w:lang w:eastAsia="ar-SA"/>
        </w:rPr>
      </w:pPr>
      <w:r w:rsidRPr="00AA61CE">
        <w:rPr>
          <w:rFonts w:ascii="Times New Roman" w:eastAsia="Times New Roman" w:hAnsi="Times New Roman"/>
          <w:b/>
          <w:color w:val="000000"/>
          <w:sz w:val="16"/>
          <w:szCs w:val="16"/>
          <w:lang w:eastAsia="ar-SA"/>
        </w:rPr>
        <w:t>«_______»______________     ___________</w:t>
      </w:r>
    </w:p>
    <w:p w:rsidR="00482755" w:rsidRPr="00AA61CE" w:rsidRDefault="00482755" w:rsidP="00482755">
      <w:pPr>
        <w:suppressAutoHyphens/>
        <w:rPr>
          <w:rFonts w:ascii="Times New Roman" w:eastAsia="Times New Roman" w:hAnsi="Times New Roman"/>
          <w:b/>
          <w:color w:val="000000"/>
          <w:sz w:val="16"/>
          <w:szCs w:val="16"/>
          <w:lang w:eastAsia="ar-SA"/>
        </w:rPr>
      </w:pPr>
      <w:r w:rsidRPr="00AA61CE">
        <w:rPr>
          <w:rFonts w:ascii="Times New Roman" w:eastAsia="Times New Roman" w:hAnsi="Times New Roman"/>
          <w:b/>
          <w:color w:val="000000"/>
          <w:sz w:val="16"/>
          <w:szCs w:val="16"/>
          <w:lang w:eastAsia="ar-SA"/>
        </w:rPr>
        <w:t>(число)</w:t>
      </w:r>
      <w:r w:rsidRPr="00AA61CE">
        <w:rPr>
          <w:rFonts w:ascii="Times New Roman" w:eastAsia="Times New Roman" w:hAnsi="Times New Roman"/>
          <w:b/>
          <w:color w:val="000000"/>
          <w:sz w:val="16"/>
          <w:szCs w:val="16"/>
          <w:lang w:eastAsia="ar-SA"/>
        </w:rPr>
        <w:tab/>
        <w:t xml:space="preserve">   (месяц) </w:t>
      </w:r>
      <w:r w:rsidRPr="00AA61CE">
        <w:rPr>
          <w:rFonts w:ascii="Times New Roman" w:eastAsia="Times New Roman" w:hAnsi="Times New Roman"/>
          <w:b/>
          <w:color w:val="000000"/>
          <w:sz w:val="16"/>
          <w:szCs w:val="16"/>
          <w:lang w:eastAsia="ar-SA"/>
        </w:rPr>
        <w:tab/>
        <w:t xml:space="preserve">  (год)</w:t>
      </w:r>
    </w:p>
    <w:p w:rsidR="00482755" w:rsidRPr="00AA61CE" w:rsidRDefault="00482755" w:rsidP="00482755">
      <w:pPr>
        <w:suppressAutoHyphens/>
        <w:rPr>
          <w:rFonts w:ascii="Times New Roman" w:eastAsia="Times New Roman" w:hAnsi="Times New Roman"/>
          <w:color w:val="000000"/>
          <w:sz w:val="24"/>
          <w:szCs w:val="24"/>
          <w:lang w:eastAsia="ar-SA"/>
        </w:rPr>
      </w:pPr>
    </w:p>
    <w:p w:rsidR="00482755" w:rsidRDefault="00482755" w:rsidP="00482755">
      <w:pPr>
        <w:pBdr>
          <w:bottom w:val="single" w:sz="12" w:space="1" w:color="auto"/>
        </w:pBdr>
        <w:suppressAutoHyphens/>
        <w:rPr>
          <w:rFonts w:ascii="Times New Roman" w:eastAsia="Times New Roman" w:hAnsi="Times New Roman"/>
          <w:color w:val="000000"/>
          <w:sz w:val="24"/>
          <w:szCs w:val="24"/>
          <w:lang w:eastAsia="ar-SA"/>
        </w:rPr>
      </w:pPr>
    </w:p>
    <w:p w:rsidR="00482755" w:rsidRDefault="00482755" w:rsidP="00482755">
      <w:pPr>
        <w:pBdr>
          <w:bottom w:val="single" w:sz="12" w:space="1" w:color="auto"/>
        </w:pBdr>
        <w:suppressAutoHyphens/>
        <w:rPr>
          <w:rFonts w:ascii="Times New Roman" w:eastAsia="Times New Roman" w:hAnsi="Times New Roman"/>
          <w:color w:val="000000"/>
          <w:sz w:val="24"/>
          <w:szCs w:val="24"/>
          <w:lang w:eastAsia="ar-SA"/>
        </w:rPr>
      </w:pPr>
    </w:p>
    <w:p w:rsidR="00482755" w:rsidRDefault="00482755" w:rsidP="00482755">
      <w:pPr>
        <w:pBdr>
          <w:bottom w:val="single" w:sz="12" w:space="1" w:color="auto"/>
        </w:pBdr>
        <w:suppressAutoHyphens/>
        <w:rPr>
          <w:rFonts w:ascii="Times New Roman" w:eastAsia="Times New Roman" w:hAnsi="Times New Roman"/>
          <w:color w:val="000000"/>
          <w:sz w:val="24"/>
          <w:szCs w:val="24"/>
          <w:lang w:eastAsia="ar-SA"/>
        </w:rPr>
      </w:pPr>
    </w:p>
    <w:p w:rsidR="00482755" w:rsidRDefault="00482755" w:rsidP="00482755">
      <w:pPr>
        <w:pBdr>
          <w:bottom w:val="single" w:sz="12" w:space="1" w:color="auto"/>
        </w:pBdr>
        <w:suppressAutoHyphens/>
        <w:rPr>
          <w:rFonts w:ascii="Times New Roman" w:eastAsia="Times New Roman" w:hAnsi="Times New Roman"/>
          <w:color w:val="000000"/>
          <w:sz w:val="24"/>
          <w:szCs w:val="24"/>
          <w:lang w:eastAsia="ar-SA"/>
        </w:rPr>
      </w:pPr>
    </w:p>
    <w:p w:rsidR="00482755" w:rsidRDefault="00482755" w:rsidP="00482755">
      <w:pPr>
        <w:pBdr>
          <w:bottom w:val="single" w:sz="12" w:space="1" w:color="auto"/>
        </w:pBdr>
        <w:suppressAutoHyphens/>
        <w:rPr>
          <w:rFonts w:ascii="Times New Roman" w:eastAsia="Times New Roman" w:hAnsi="Times New Roman"/>
          <w:color w:val="000000"/>
          <w:sz w:val="24"/>
          <w:szCs w:val="24"/>
          <w:lang w:eastAsia="ar-SA"/>
        </w:rPr>
      </w:pPr>
    </w:p>
    <w:p w:rsidR="00482755" w:rsidRDefault="00482755" w:rsidP="00482755">
      <w:pPr>
        <w:pBdr>
          <w:bottom w:val="single" w:sz="12" w:space="1" w:color="auto"/>
        </w:pBdr>
        <w:suppressAutoHyphens/>
        <w:rPr>
          <w:rFonts w:ascii="Times New Roman" w:eastAsia="Times New Roman" w:hAnsi="Times New Roman"/>
          <w:color w:val="000000"/>
          <w:sz w:val="24"/>
          <w:szCs w:val="24"/>
          <w:lang w:eastAsia="ar-SA"/>
        </w:rPr>
      </w:pPr>
    </w:p>
    <w:p w:rsidR="00482755" w:rsidRDefault="00482755" w:rsidP="00482755">
      <w:pPr>
        <w:pBdr>
          <w:bottom w:val="single" w:sz="12" w:space="1" w:color="auto"/>
        </w:pBdr>
        <w:suppressAutoHyphens/>
        <w:rPr>
          <w:rFonts w:ascii="Times New Roman" w:eastAsia="Times New Roman" w:hAnsi="Times New Roman"/>
          <w:color w:val="000000"/>
          <w:sz w:val="24"/>
          <w:szCs w:val="24"/>
          <w:lang w:eastAsia="ar-SA"/>
        </w:rPr>
      </w:pPr>
    </w:p>
    <w:p w:rsidR="00482755" w:rsidRPr="00AA61CE" w:rsidRDefault="00482755" w:rsidP="00482755">
      <w:pPr>
        <w:pBdr>
          <w:bottom w:val="single" w:sz="12" w:space="1" w:color="auto"/>
        </w:pBdr>
        <w:suppressAutoHyphens/>
        <w:rPr>
          <w:rFonts w:ascii="Times New Roman" w:eastAsia="Times New Roman" w:hAnsi="Times New Roman"/>
          <w:color w:val="000000"/>
          <w:sz w:val="24"/>
          <w:szCs w:val="24"/>
          <w:lang w:eastAsia="ar-SA"/>
        </w:rPr>
      </w:pPr>
    </w:p>
    <w:p w:rsidR="00482755" w:rsidRDefault="00482755" w:rsidP="00482755">
      <w:pPr>
        <w:suppressAutoHyphens/>
        <w:jc w:val="both"/>
        <w:rPr>
          <w:rFonts w:ascii="Times New Roman" w:eastAsia="Times New Roman" w:hAnsi="Times New Roman"/>
          <w:color w:val="000000"/>
          <w:sz w:val="20"/>
          <w:szCs w:val="20"/>
          <w:lang w:eastAsia="ar-SA"/>
        </w:rPr>
      </w:pPr>
      <w:r w:rsidRPr="00AA61CE">
        <w:rPr>
          <w:rFonts w:ascii="Times New Roman" w:eastAsia="Times New Roman" w:hAnsi="Times New Roman"/>
          <w:color w:val="000000"/>
          <w:sz w:val="20"/>
          <w:szCs w:val="20"/>
          <w:lang w:eastAsia="ar-SA"/>
        </w:rPr>
        <w:t>*</w:t>
      </w:r>
      <w:r w:rsidRPr="00AA61CE">
        <w:rPr>
          <w:rFonts w:ascii="Times New Roman" w:eastAsia="Times New Roman" w:hAnsi="Times New Roman"/>
          <w:sz w:val="20"/>
          <w:szCs w:val="20"/>
          <w:lang w:eastAsia="ar-SA"/>
        </w:rPr>
        <w:t>Документ</w:t>
      </w:r>
      <w:r w:rsidRPr="00AA61CE">
        <w:rPr>
          <w:rFonts w:ascii="Times New Roman" w:eastAsia="Times New Roman" w:hAnsi="Times New Roman"/>
          <w:color w:val="000000"/>
          <w:sz w:val="20"/>
          <w:szCs w:val="20"/>
          <w:lang w:eastAsia="ar-SA"/>
        </w:rPr>
        <w:t xml:space="preserve"> на двух и более листах прошивается, заверяется подписью и печатью уполномоченного лица;</w:t>
      </w:r>
    </w:p>
    <w:p w:rsidR="00482755" w:rsidRPr="00AA61CE" w:rsidRDefault="00482755" w:rsidP="00482755">
      <w:pPr>
        <w:suppressAutoHyphens/>
        <w:jc w:val="both"/>
        <w:rPr>
          <w:rFonts w:ascii="Times New Roman" w:eastAsia="Times New Roman" w:hAnsi="Times New Roman"/>
          <w:color w:val="000000"/>
          <w:sz w:val="20"/>
          <w:szCs w:val="20"/>
          <w:lang w:eastAsia="ar-SA"/>
        </w:rPr>
      </w:pPr>
    </w:p>
    <w:p w:rsidR="00482755" w:rsidRPr="00AA61CE" w:rsidRDefault="00482755" w:rsidP="00482755">
      <w:pPr>
        <w:jc w:val="right"/>
        <w:rPr>
          <w:rFonts w:ascii="Times New Roman" w:eastAsia="Times New Roman" w:hAnsi="Times New Roman"/>
          <w:b/>
          <w:sz w:val="20"/>
          <w:szCs w:val="20"/>
          <w:lang w:eastAsia="ar-SA"/>
        </w:rPr>
      </w:pPr>
      <w:r>
        <w:rPr>
          <w:rFonts w:ascii="Times New Roman" w:eastAsia="Times New Roman" w:hAnsi="Times New Roman"/>
          <w:b/>
          <w:color w:val="000000"/>
          <w:sz w:val="24"/>
          <w:szCs w:val="24"/>
          <w:lang w:eastAsia="ar-SA"/>
        </w:rPr>
        <w:br w:type="page"/>
      </w:r>
      <w:r w:rsidRPr="00AA61CE">
        <w:rPr>
          <w:rFonts w:ascii="Times New Roman" w:eastAsia="Times New Roman" w:hAnsi="Times New Roman"/>
          <w:b/>
          <w:color w:val="000000"/>
          <w:sz w:val="24"/>
          <w:szCs w:val="24"/>
          <w:lang w:eastAsia="ar-SA"/>
        </w:rPr>
        <w:lastRenderedPageBreak/>
        <w:t>Приложение № 2</w:t>
      </w:r>
    </w:p>
    <w:p w:rsidR="00482755" w:rsidRPr="00AA61CE" w:rsidRDefault="00482755" w:rsidP="00482755">
      <w:pPr>
        <w:suppressAutoHyphens/>
        <w:jc w:val="center"/>
        <w:rPr>
          <w:rFonts w:ascii="Times New Roman" w:eastAsia="Times New Roman" w:hAnsi="Times New Roman"/>
          <w:b/>
          <w:color w:val="000000"/>
          <w:sz w:val="28"/>
          <w:szCs w:val="20"/>
          <w:lang w:eastAsia="ar-SA"/>
        </w:rPr>
      </w:pPr>
    </w:p>
    <w:p w:rsidR="00482755" w:rsidRPr="00AA61CE" w:rsidRDefault="00482755" w:rsidP="00482755">
      <w:pPr>
        <w:suppressAutoHyphens/>
        <w:jc w:val="center"/>
        <w:rPr>
          <w:rFonts w:ascii="Times New Roman" w:eastAsia="Times New Roman" w:hAnsi="Times New Roman"/>
          <w:b/>
          <w:color w:val="000000"/>
          <w:sz w:val="24"/>
          <w:szCs w:val="24"/>
          <w:lang w:eastAsia="ar-SA"/>
        </w:rPr>
      </w:pPr>
      <w:r w:rsidRPr="00AA61CE">
        <w:rPr>
          <w:rFonts w:ascii="Times New Roman" w:eastAsia="Times New Roman" w:hAnsi="Times New Roman"/>
          <w:b/>
          <w:color w:val="000000"/>
          <w:sz w:val="24"/>
          <w:szCs w:val="24"/>
          <w:lang w:eastAsia="ar-SA"/>
        </w:rPr>
        <w:t>ОПИСЬ ДОКУМЕНТОВ,</w:t>
      </w:r>
    </w:p>
    <w:p w:rsidR="00482755" w:rsidRPr="00AA61CE" w:rsidRDefault="00482755" w:rsidP="00482755">
      <w:pPr>
        <w:suppressAutoHyphens/>
        <w:jc w:val="center"/>
        <w:rPr>
          <w:rFonts w:ascii="Times New Roman" w:eastAsia="Times New Roman" w:hAnsi="Times New Roman"/>
          <w:b/>
          <w:color w:val="000000"/>
          <w:sz w:val="28"/>
          <w:szCs w:val="20"/>
          <w:lang w:eastAsia="ar-SA"/>
        </w:rPr>
      </w:pPr>
      <w:r w:rsidRPr="00AA61CE">
        <w:rPr>
          <w:rFonts w:ascii="Times New Roman" w:eastAsia="Times New Roman" w:hAnsi="Times New Roman"/>
          <w:b/>
          <w:color w:val="000000"/>
          <w:sz w:val="24"/>
          <w:szCs w:val="20"/>
          <w:lang w:eastAsia="ar-SA"/>
        </w:rPr>
        <w:t xml:space="preserve">на вступление в члены </w:t>
      </w:r>
      <w:r w:rsidRPr="00AA61CE">
        <w:rPr>
          <w:rFonts w:ascii="Times New Roman" w:eastAsia="Times New Roman" w:hAnsi="Times New Roman"/>
          <w:b/>
          <w:color w:val="000000"/>
          <w:sz w:val="28"/>
          <w:szCs w:val="20"/>
          <w:lang w:eastAsia="ar-SA"/>
        </w:rPr>
        <w:t>А «СО «СЧ»</w:t>
      </w:r>
    </w:p>
    <w:p w:rsidR="00482755" w:rsidRPr="00AA61CE" w:rsidRDefault="00D660EB" w:rsidP="00482755">
      <w:pPr>
        <w:tabs>
          <w:tab w:val="center" w:pos="4677"/>
          <w:tab w:val="right" w:pos="9355"/>
        </w:tabs>
        <w:suppressAutoHyphens/>
        <w:spacing w:before="120"/>
        <w:rPr>
          <w:rFonts w:ascii="Times New Roman" w:eastAsia="Times New Roman" w:hAnsi="Times New Roman"/>
          <w:color w:val="000000"/>
          <w:sz w:val="24"/>
          <w:szCs w:val="24"/>
          <w:lang w:eastAsia="ar-SA"/>
        </w:rPr>
      </w:pPr>
      <w:r>
        <w:rPr>
          <w:rFonts w:ascii="Times New Roman" w:eastAsia="Times New Roman" w:hAnsi="Times New Roman"/>
          <w:noProof/>
          <w:color w:val="000000"/>
          <w:sz w:val="24"/>
          <w:szCs w:val="24"/>
          <w:lang w:eastAsia="ru-RU"/>
        </w:rPr>
        <w:pict>
          <v:shapetype id="_x0000_t32" coordsize="21600,21600" o:spt="32" o:oned="t" path="m,l21600,21600e" filled="f">
            <v:path arrowok="t" fillok="f" o:connecttype="none"/>
            <o:lock v:ext="edit" shapetype="t"/>
          </v:shapetype>
          <v:shape id="AutoShape 2" o:spid="_x0000_s1027" type="#_x0000_t32" style="position:absolute;margin-left:1.2pt;margin-top:18.8pt;width:472.1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L0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4W09kDKEevvoQU10Rjnf/MdY+CUWLnLRFt5yutFAivbRbLkMOz&#10;84EWKa4JoarSGyFl1F8qNJR4MZ1MY4LTUrDgDGHOtrtKWnQgYYPiL/YInvswq/eKRbCOE7a+2J4I&#10;ebahuFQBDxoDOhfrvCI/FuliPV/P81E+ma1HeVrXo6dNlY9mm+xhWn+qq6rOfgZqWV50gjGuArvr&#10;umb5363D5eGcF+22sLcxJO/R47yA7PU/ko7KBjHPa7HT7LS1V8VhQ2Pw5TWFJ3B/B/v+za9+AQAA&#10;//8DAFBLAwQUAAYACAAAACEAIlYhTdwAAAAHAQAADwAAAGRycy9kb3ducmV2LnhtbEyOQU/CQBCF&#10;7yb+h82YeDGypWCB2i0hJhw8CiRel+7YVruzTXdLC7+eMR7w9ua9lzdfth5tI07Y+dqRgukkAoFU&#10;OFNTqeCw3z4vQfigyejGESo4o4d1fn+X6dS4gT7wtAul4BHyqVZQhdCmUvqiQqv9xLVInH25zurA&#10;Z1dK0+mBx20j4yhKpNU18YdKt/hWYfGz660C9P3LNNqsbHl4vwxPn/Hle2j3Sj0+jJtXEAHHcCvD&#10;Lz6jQ85MR9eT8aJREM+5qGC2SEBwvJonLI5/hswz+Z8/vwIAAP//AwBQSwECLQAUAAYACAAAACEA&#10;toM4kv4AAADhAQAAEwAAAAAAAAAAAAAAAAAAAAAAW0NvbnRlbnRfVHlwZXNdLnhtbFBLAQItABQA&#10;BgAIAAAAIQA4/SH/1gAAAJQBAAALAAAAAAAAAAAAAAAAAC8BAABfcmVscy8ucmVsc1BLAQItABQA&#10;BgAIAAAAIQAlJJL0HgIAADsEAAAOAAAAAAAAAAAAAAAAAC4CAABkcnMvZTJvRG9jLnhtbFBLAQIt&#10;ABQABgAIAAAAIQAiViFN3AAAAAcBAAAPAAAAAAAAAAAAAAAAAHgEAABkcnMvZG93bnJldi54bWxQ&#10;SwUGAAAAAAQABADzAAAAgQUAAAAA&#10;"/>
        </w:pict>
      </w:r>
    </w:p>
    <w:p w:rsidR="00482755" w:rsidRPr="00AA61CE" w:rsidRDefault="00482755" w:rsidP="00482755">
      <w:pPr>
        <w:suppressAutoHyphens/>
        <w:rPr>
          <w:rFonts w:ascii="Times New Roman" w:eastAsia="Times New Roman" w:hAnsi="Times New Roman"/>
          <w:color w:val="000000"/>
          <w:sz w:val="16"/>
          <w:szCs w:val="24"/>
          <w:lang w:eastAsia="ar-SA"/>
        </w:rPr>
      </w:pPr>
      <w:r w:rsidRPr="00AA61CE">
        <w:rPr>
          <w:rFonts w:ascii="Times New Roman" w:eastAsia="Times New Roman" w:hAnsi="Times New Roman"/>
          <w:color w:val="000000"/>
          <w:sz w:val="16"/>
          <w:szCs w:val="16"/>
          <w:lang w:eastAsia="ar-SA"/>
        </w:rPr>
        <w:t>(полное</w:t>
      </w:r>
      <w:r w:rsidRPr="00AA61CE">
        <w:rPr>
          <w:rFonts w:ascii="Times New Roman" w:eastAsia="Times New Roman" w:hAnsi="Times New Roman"/>
          <w:color w:val="000000"/>
          <w:sz w:val="16"/>
          <w:szCs w:val="24"/>
          <w:lang w:eastAsia="ar-SA"/>
        </w:rPr>
        <w:t>наименование юридического лица или фамилия, имя, отчество индивидуального предпринимателя)</w:t>
      </w:r>
    </w:p>
    <w:p w:rsidR="00482755" w:rsidRPr="00AA61CE" w:rsidRDefault="00482755" w:rsidP="00482755">
      <w:pPr>
        <w:suppressAutoHyphens/>
        <w:spacing w:before="120"/>
        <w:rPr>
          <w:rFonts w:ascii="Times New Roman" w:eastAsia="Times New Roman" w:hAnsi="Times New Roman"/>
          <w:color w:val="000000"/>
          <w:sz w:val="24"/>
          <w:szCs w:val="24"/>
          <w:lang w:eastAsia="ar-SA"/>
        </w:rPr>
      </w:pPr>
      <w:r w:rsidRPr="00AA61CE">
        <w:rPr>
          <w:rFonts w:ascii="Times New Roman" w:eastAsia="Times New Roman" w:hAnsi="Times New Roman"/>
          <w:color w:val="000000"/>
          <w:sz w:val="24"/>
          <w:szCs w:val="24"/>
          <w:lang w:eastAsia="ar-SA"/>
        </w:rPr>
        <w:t>представляет нижеследующие документы:</w:t>
      </w:r>
    </w:p>
    <w:p w:rsidR="00482755" w:rsidRPr="00AA61CE" w:rsidRDefault="00482755" w:rsidP="00482755">
      <w:pPr>
        <w:suppressAutoHyphens/>
        <w:rPr>
          <w:rFonts w:ascii="Times New Roman" w:eastAsia="Times New Roman" w:hAnsi="Times New Roman"/>
          <w:color w:val="000000"/>
          <w:sz w:val="18"/>
          <w:szCs w:val="18"/>
          <w:lang w:eastAsia="ar-SA"/>
        </w:rPr>
      </w:pPr>
    </w:p>
    <w:tbl>
      <w:tblPr>
        <w:tblW w:w="10374" w:type="dxa"/>
        <w:tblInd w:w="-318" w:type="dxa"/>
        <w:tblLayout w:type="fixed"/>
        <w:tblLook w:val="0000"/>
      </w:tblPr>
      <w:tblGrid>
        <w:gridCol w:w="702"/>
        <w:gridCol w:w="2837"/>
        <w:gridCol w:w="1333"/>
        <w:gridCol w:w="609"/>
        <w:gridCol w:w="1999"/>
        <w:gridCol w:w="265"/>
        <w:gridCol w:w="2066"/>
        <w:gridCol w:w="317"/>
        <w:gridCol w:w="50"/>
        <w:gridCol w:w="20"/>
        <w:gridCol w:w="36"/>
        <w:gridCol w:w="49"/>
        <w:gridCol w:w="35"/>
        <w:gridCol w:w="56"/>
      </w:tblGrid>
      <w:tr w:rsidR="00482755" w:rsidRPr="00AA61CE" w:rsidTr="002B2A63">
        <w:trPr>
          <w:gridAfter w:val="7"/>
          <w:wAfter w:w="563" w:type="dxa"/>
        </w:trPr>
        <w:tc>
          <w:tcPr>
            <w:tcW w:w="702" w:type="dxa"/>
            <w:tcBorders>
              <w:top w:val="single" w:sz="4" w:space="0" w:color="000000"/>
              <w:left w:val="single" w:sz="4" w:space="0" w:color="000000"/>
              <w:bottom w:val="single" w:sz="4" w:space="0" w:color="000000"/>
            </w:tcBorders>
          </w:tcPr>
          <w:p w:rsidR="00482755" w:rsidRPr="00AA61CE" w:rsidRDefault="00482755" w:rsidP="002B2A63">
            <w:pPr>
              <w:suppressAutoHyphens/>
              <w:snapToGrid w:val="0"/>
              <w:spacing w:before="60"/>
              <w:jc w:val="center"/>
              <w:rPr>
                <w:rFonts w:ascii="Times New Roman" w:eastAsia="Times New Roman" w:hAnsi="Times New Roman"/>
                <w:b/>
                <w:color w:val="000000"/>
                <w:sz w:val="18"/>
                <w:szCs w:val="18"/>
                <w:lang w:eastAsia="ar-SA"/>
              </w:rPr>
            </w:pPr>
            <w:r w:rsidRPr="00AA61CE">
              <w:rPr>
                <w:rFonts w:ascii="Times New Roman" w:eastAsia="Times New Roman" w:hAnsi="Times New Roman"/>
                <w:b/>
                <w:color w:val="000000"/>
                <w:sz w:val="18"/>
                <w:szCs w:val="18"/>
                <w:lang w:eastAsia="ar-SA"/>
              </w:rPr>
              <w:t>№</w:t>
            </w:r>
          </w:p>
        </w:tc>
        <w:tc>
          <w:tcPr>
            <w:tcW w:w="7043" w:type="dxa"/>
            <w:gridSpan w:val="5"/>
            <w:tcBorders>
              <w:top w:val="single" w:sz="4" w:space="0" w:color="000000"/>
              <w:left w:val="single" w:sz="4" w:space="0" w:color="000000"/>
              <w:bottom w:val="single" w:sz="4" w:space="0" w:color="000000"/>
            </w:tcBorders>
          </w:tcPr>
          <w:p w:rsidR="00482755" w:rsidRPr="00AA61CE" w:rsidRDefault="00482755" w:rsidP="002B2A63">
            <w:pPr>
              <w:keepNext/>
              <w:suppressAutoHyphens/>
              <w:snapToGrid w:val="0"/>
              <w:spacing w:before="60" w:after="60"/>
              <w:jc w:val="center"/>
              <w:outlineLvl w:val="0"/>
              <w:rPr>
                <w:rFonts w:ascii="Times New Roman" w:eastAsia="Times New Roman" w:hAnsi="Times New Roman"/>
                <w:b/>
                <w:bCs/>
                <w:color w:val="000000"/>
                <w:kern w:val="1"/>
                <w:sz w:val="18"/>
                <w:szCs w:val="18"/>
                <w:lang w:eastAsia="ar-SA"/>
              </w:rPr>
            </w:pPr>
            <w:r w:rsidRPr="00AA61CE">
              <w:rPr>
                <w:rFonts w:ascii="Times New Roman" w:eastAsia="Times New Roman" w:hAnsi="Times New Roman"/>
                <w:b/>
                <w:bCs/>
                <w:color w:val="000000"/>
                <w:kern w:val="1"/>
                <w:sz w:val="18"/>
                <w:szCs w:val="18"/>
                <w:lang w:eastAsia="ar-SA"/>
              </w:rPr>
              <w:t>Наименование документа</w:t>
            </w:r>
          </w:p>
        </w:tc>
        <w:tc>
          <w:tcPr>
            <w:tcW w:w="2066" w:type="dxa"/>
            <w:tcBorders>
              <w:top w:val="single" w:sz="4" w:space="0" w:color="000000"/>
              <w:left w:val="single" w:sz="4" w:space="0" w:color="000000"/>
              <w:bottom w:val="single" w:sz="4" w:space="0" w:color="000000"/>
              <w:right w:val="single" w:sz="4" w:space="0" w:color="000000"/>
            </w:tcBorders>
          </w:tcPr>
          <w:p w:rsidR="00482755" w:rsidRPr="00AA61CE" w:rsidRDefault="00482755" w:rsidP="002B2A63">
            <w:pPr>
              <w:suppressAutoHyphens/>
              <w:snapToGrid w:val="0"/>
              <w:spacing w:before="120"/>
              <w:jc w:val="center"/>
              <w:rPr>
                <w:rFonts w:ascii="Times New Roman" w:eastAsia="Times New Roman" w:hAnsi="Times New Roman"/>
                <w:b/>
                <w:color w:val="000000"/>
                <w:sz w:val="18"/>
                <w:szCs w:val="18"/>
                <w:lang w:eastAsia="ar-SA"/>
              </w:rPr>
            </w:pPr>
            <w:r w:rsidRPr="00AA61CE">
              <w:rPr>
                <w:rFonts w:ascii="Times New Roman" w:eastAsia="Times New Roman" w:hAnsi="Times New Roman"/>
                <w:b/>
                <w:color w:val="000000"/>
                <w:sz w:val="18"/>
                <w:szCs w:val="18"/>
                <w:lang w:eastAsia="ar-SA"/>
              </w:rPr>
              <w:t>Кол-во документов илистов</w:t>
            </w:r>
          </w:p>
        </w:tc>
      </w:tr>
      <w:tr w:rsidR="00482755" w:rsidRPr="00AA61CE" w:rsidTr="002B2A63">
        <w:trPr>
          <w:gridAfter w:val="7"/>
          <w:wAfter w:w="563" w:type="dxa"/>
          <w:trHeight w:val="736"/>
        </w:trPr>
        <w:tc>
          <w:tcPr>
            <w:tcW w:w="702" w:type="dxa"/>
            <w:tcBorders>
              <w:top w:val="single" w:sz="4" w:space="0" w:color="000000"/>
              <w:left w:val="single" w:sz="4" w:space="0" w:color="000000"/>
            </w:tcBorders>
          </w:tcPr>
          <w:p w:rsidR="00482755" w:rsidRPr="00AA61CE" w:rsidRDefault="00482755" w:rsidP="00482755">
            <w:pPr>
              <w:numPr>
                <w:ilvl w:val="0"/>
                <w:numId w:val="1"/>
              </w:numPr>
              <w:tabs>
                <w:tab w:val="num" w:pos="785"/>
              </w:tabs>
              <w:suppressAutoHyphens/>
              <w:snapToGrid w:val="0"/>
              <w:ind w:left="785"/>
              <w:jc w:val="center"/>
              <w:rPr>
                <w:rFonts w:ascii="Times New Roman" w:eastAsia="Times New Roman" w:hAnsi="Times New Roman"/>
                <w:color w:val="000000"/>
                <w:sz w:val="18"/>
                <w:szCs w:val="18"/>
                <w:lang w:eastAsia="ar-SA"/>
              </w:rPr>
            </w:pPr>
          </w:p>
        </w:tc>
        <w:tc>
          <w:tcPr>
            <w:tcW w:w="7043" w:type="dxa"/>
            <w:gridSpan w:val="5"/>
            <w:tcBorders>
              <w:top w:val="single" w:sz="4" w:space="0" w:color="000000"/>
              <w:left w:val="single" w:sz="4" w:space="0" w:color="000000"/>
            </w:tcBorders>
          </w:tcPr>
          <w:p w:rsidR="00482755" w:rsidRPr="00AA61CE" w:rsidRDefault="00482755" w:rsidP="002B2A63">
            <w:pPr>
              <w:suppressAutoHyphens/>
              <w:jc w:val="both"/>
              <w:rPr>
                <w:rFonts w:ascii="Times New Roman" w:eastAsia="Times New Roman" w:hAnsi="Times New Roman"/>
                <w:color w:val="000000"/>
                <w:sz w:val="18"/>
                <w:szCs w:val="18"/>
                <w:lang w:eastAsia="ar-SA"/>
              </w:rPr>
            </w:pPr>
            <w:r w:rsidRPr="00AA61CE">
              <w:rPr>
                <w:rFonts w:ascii="Times New Roman" w:eastAsia="Times New Roman" w:hAnsi="Times New Roman"/>
                <w:color w:val="000000"/>
                <w:sz w:val="18"/>
                <w:szCs w:val="18"/>
                <w:lang w:eastAsia="ar-SA"/>
              </w:rPr>
              <w:t xml:space="preserve">Заявление о приеме в члены А «СО «СЧ» </w:t>
            </w:r>
          </w:p>
        </w:tc>
        <w:tc>
          <w:tcPr>
            <w:tcW w:w="2066" w:type="dxa"/>
            <w:tcBorders>
              <w:top w:val="single" w:sz="4" w:space="0" w:color="000000"/>
              <w:left w:val="single" w:sz="4" w:space="0" w:color="000000"/>
              <w:right w:val="single" w:sz="4" w:space="0" w:color="000000"/>
            </w:tcBorders>
          </w:tcPr>
          <w:p w:rsidR="00482755" w:rsidRPr="00AA61CE" w:rsidRDefault="00482755" w:rsidP="002B2A63">
            <w:pPr>
              <w:suppressAutoHyphens/>
              <w:snapToGrid w:val="0"/>
              <w:jc w:val="center"/>
              <w:rPr>
                <w:rFonts w:ascii="Times New Roman" w:eastAsia="Times New Roman" w:hAnsi="Times New Roman"/>
                <w:color w:val="000000"/>
                <w:sz w:val="18"/>
                <w:szCs w:val="18"/>
                <w:lang w:eastAsia="ar-SA"/>
              </w:rPr>
            </w:pPr>
          </w:p>
        </w:tc>
      </w:tr>
      <w:tr w:rsidR="00482755" w:rsidRPr="00AA61CE" w:rsidTr="002B2A63">
        <w:trPr>
          <w:gridAfter w:val="7"/>
          <w:wAfter w:w="563" w:type="dxa"/>
          <w:trHeight w:val="367"/>
        </w:trPr>
        <w:tc>
          <w:tcPr>
            <w:tcW w:w="702" w:type="dxa"/>
            <w:vMerge w:val="restart"/>
            <w:tcBorders>
              <w:top w:val="single" w:sz="4" w:space="0" w:color="000000"/>
              <w:left w:val="single" w:sz="4" w:space="0" w:color="000000"/>
            </w:tcBorders>
          </w:tcPr>
          <w:p w:rsidR="00482755" w:rsidRPr="00AA61CE" w:rsidRDefault="00482755" w:rsidP="00482755">
            <w:pPr>
              <w:numPr>
                <w:ilvl w:val="0"/>
                <w:numId w:val="1"/>
              </w:numPr>
              <w:tabs>
                <w:tab w:val="num" w:pos="785"/>
              </w:tabs>
              <w:suppressAutoHyphens/>
              <w:snapToGrid w:val="0"/>
              <w:ind w:left="785"/>
              <w:jc w:val="center"/>
              <w:rPr>
                <w:rFonts w:ascii="Times New Roman" w:eastAsia="Times New Roman" w:hAnsi="Times New Roman"/>
                <w:color w:val="000000"/>
                <w:sz w:val="18"/>
                <w:szCs w:val="18"/>
                <w:lang w:eastAsia="ar-SA"/>
              </w:rPr>
            </w:pPr>
          </w:p>
        </w:tc>
        <w:tc>
          <w:tcPr>
            <w:tcW w:w="7043" w:type="dxa"/>
            <w:gridSpan w:val="5"/>
            <w:tcBorders>
              <w:top w:val="single" w:sz="4" w:space="0" w:color="000000"/>
              <w:left w:val="single" w:sz="4" w:space="0" w:color="000000"/>
              <w:bottom w:val="single" w:sz="4" w:space="0" w:color="000000"/>
            </w:tcBorders>
          </w:tcPr>
          <w:p w:rsidR="00482755" w:rsidRPr="00AA61CE" w:rsidRDefault="00482755" w:rsidP="002B2A63">
            <w:pPr>
              <w:suppressAutoHyphens/>
              <w:snapToGrid w:val="0"/>
              <w:jc w:val="both"/>
              <w:rPr>
                <w:rFonts w:ascii="Times New Roman" w:eastAsia="Times New Roman" w:hAnsi="Times New Roman"/>
                <w:color w:val="000000"/>
                <w:sz w:val="18"/>
                <w:szCs w:val="18"/>
                <w:lang w:eastAsia="ar-SA"/>
              </w:rPr>
            </w:pPr>
            <w:r w:rsidRPr="00AA61CE">
              <w:rPr>
                <w:rFonts w:ascii="Times New Roman" w:eastAsia="Times New Roman" w:hAnsi="Times New Roman"/>
                <w:sz w:val="18"/>
                <w:szCs w:val="18"/>
                <w:lang w:eastAsia="ar-SA"/>
              </w:rPr>
              <w:t xml:space="preserve">Документы, подтверждающие полномочия лица действовать без доверенности от имени </w:t>
            </w:r>
            <w:r w:rsidRPr="00AA61CE">
              <w:rPr>
                <w:rFonts w:ascii="Times New Roman" w:eastAsia="Times New Roman" w:hAnsi="Times New Roman"/>
                <w:color w:val="000000"/>
                <w:sz w:val="18"/>
                <w:szCs w:val="18"/>
                <w:lang w:eastAsia="ar-SA"/>
              </w:rPr>
              <w:t>ЮЛ:</w:t>
            </w:r>
          </w:p>
        </w:tc>
        <w:tc>
          <w:tcPr>
            <w:tcW w:w="2066" w:type="dxa"/>
            <w:tcBorders>
              <w:top w:val="single" w:sz="4" w:space="0" w:color="000000"/>
              <w:left w:val="single" w:sz="4" w:space="0" w:color="000000"/>
              <w:bottom w:val="single" w:sz="4" w:space="0" w:color="000000"/>
              <w:right w:val="single" w:sz="4" w:space="0" w:color="000000"/>
            </w:tcBorders>
          </w:tcPr>
          <w:p w:rsidR="00482755" w:rsidRPr="00AA61CE" w:rsidRDefault="00482755" w:rsidP="002B2A63">
            <w:pPr>
              <w:suppressAutoHyphens/>
              <w:snapToGrid w:val="0"/>
              <w:jc w:val="center"/>
              <w:rPr>
                <w:rFonts w:ascii="Times New Roman" w:eastAsia="Times New Roman" w:hAnsi="Times New Roman"/>
                <w:color w:val="000000"/>
                <w:sz w:val="18"/>
                <w:szCs w:val="18"/>
                <w:lang w:eastAsia="ar-SA"/>
              </w:rPr>
            </w:pPr>
          </w:p>
        </w:tc>
      </w:tr>
      <w:tr w:rsidR="00482755" w:rsidRPr="00AA61CE" w:rsidTr="002B2A63">
        <w:trPr>
          <w:gridAfter w:val="7"/>
          <w:wAfter w:w="563" w:type="dxa"/>
          <w:trHeight w:val="367"/>
        </w:trPr>
        <w:tc>
          <w:tcPr>
            <w:tcW w:w="702" w:type="dxa"/>
            <w:vMerge/>
            <w:tcBorders>
              <w:left w:val="single" w:sz="4" w:space="0" w:color="000000"/>
            </w:tcBorders>
          </w:tcPr>
          <w:p w:rsidR="00482755" w:rsidRPr="00AA61CE" w:rsidRDefault="00482755" w:rsidP="002B2A63">
            <w:pPr>
              <w:suppressAutoHyphens/>
              <w:snapToGrid w:val="0"/>
              <w:ind w:left="425"/>
              <w:jc w:val="center"/>
              <w:rPr>
                <w:rFonts w:ascii="Times New Roman" w:eastAsia="Times New Roman" w:hAnsi="Times New Roman"/>
                <w:color w:val="000000"/>
                <w:sz w:val="18"/>
                <w:szCs w:val="18"/>
                <w:lang w:eastAsia="ar-SA"/>
              </w:rPr>
            </w:pPr>
          </w:p>
        </w:tc>
        <w:tc>
          <w:tcPr>
            <w:tcW w:w="7043" w:type="dxa"/>
            <w:gridSpan w:val="5"/>
            <w:tcBorders>
              <w:top w:val="single" w:sz="4" w:space="0" w:color="000000"/>
              <w:left w:val="single" w:sz="4" w:space="0" w:color="000000"/>
              <w:bottom w:val="single" w:sz="4" w:space="0" w:color="000000"/>
            </w:tcBorders>
          </w:tcPr>
          <w:p w:rsidR="00482755" w:rsidRPr="00AA61CE" w:rsidRDefault="00482755" w:rsidP="002B2A63">
            <w:pPr>
              <w:suppressAutoHyphens/>
              <w:snapToGrid w:val="0"/>
              <w:jc w:val="both"/>
              <w:rPr>
                <w:rFonts w:ascii="Times New Roman" w:eastAsia="Times New Roman" w:hAnsi="Times New Roman"/>
                <w:sz w:val="18"/>
                <w:szCs w:val="18"/>
                <w:lang w:eastAsia="ar-SA"/>
              </w:rPr>
            </w:pPr>
            <w:r w:rsidRPr="00AA61CE">
              <w:rPr>
                <w:rFonts w:ascii="Times New Roman" w:eastAsia="Times New Roman" w:hAnsi="Times New Roman"/>
                <w:sz w:val="18"/>
                <w:szCs w:val="18"/>
                <w:lang w:eastAsia="ar-SA"/>
              </w:rPr>
              <w:t>1.</w:t>
            </w:r>
            <w:r w:rsidRPr="00AA61CE">
              <w:rPr>
                <w:rFonts w:ascii="Times New Roman" w:eastAsia="Times New Roman" w:hAnsi="Times New Roman"/>
                <w:color w:val="000000"/>
                <w:sz w:val="18"/>
                <w:szCs w:val="18"/>
                <w:lang w:eastAsia="ar-SA"/>
              </w:rPr>
              <w:t xml:space="preserve">заверенная копия решения </w:t>
            </w:r>
            <w:r w:rsidRPr="00AA61CE">
              <w:rPr>
                <w:rFonts w:ascii="Times New Roman" w:eastAsia="Times New Roman" w:hAnsi="Times New Roman"/>
                <w:sz w:val="18"/>
                <w:szCs w:val="18"/>
                <w:lang w:eastAsia="ar-SA"/>
              </w:rPr>
              <w:t>полномочного органа</w:t>
            </w:r>
            <w:r w:rsidRPr="00AA61CE">
              <w:rPr>
                <w:rFonts w:ascii="Times New Roman" w:eastAsia="Times New Roman" w:hAnsi="Times New Roman"/>
                <w:color w:val="000000"/>
                <w:sz w:val="18"/>
                <w:szCs w:val="18"/>
                <w:lang w:eastAsia="ar-SA"/>
              </w:rPr>
              <w:t xml:space="preserve"> о назначении исполнительного органа ЮЛ;</w:t>
            </w:r>
          </w:p>
        </w:tc>
        <w:tc>
          <w:tcPr>
            <w:tcW w:w="2066" w:type="dxa"/>
            <w:tcBorders>
              <w:top w:val="single" w:sz="4" w:space="0" w:color="000000"/>
              <w:left w:val="single" w:sz="4" w:space="0" w:color="000000"/>
              <w:bottom w:val="single" w:sz="4" w:space="0" w:color="000000"/>
              <w:right w:val="single" w:sz="4" w:space="0" w:color="000000"/>
            </w:tcBorders>
          </w:tcPr>
          <w:p w:rsidR="00482755" w:rsidRPr="00AA61CE" w:rsidRDefault="00482755" w:rsidP="002B2A63">
            <w:pPr>
              <w:suppressAutoHyphens/>
              <w:snapToGrid w:val="0"/>
              <w:jc w:val="center"/>
              <w:rPr>
                <w:rFonts w:ascii="Times New Roman" w:eastAsia="Times New Roman" w:hAnsi="Times New Roman"/>
                <w:color w:val="000000"/>
                <w:sz w:val="18"/>
                <w:szCs w:val="18"/>
                <w:lang w:eastAsia="ar-SA"/>
              </w:rPr>
            </w:pPr>
          </w:p>
        </w:tc>
      </w:tr>
      <w:tr w:rsidR="00482755" w:rsidRPr="00AA61CE" w:rsidTr="002B2A63">
        <w:trPr>
          <w:gridAfter w:val="7"/>
          <w:wAfter w:w="563" w:type="dxa"/>
          <w:trHeight w:val="367"/>
        </w:trPr>
        <w:tc>
          <w:tcPr>
            <w:tcW w:w="702" w:type="dxa"/>
            <w:vMerge/>
            <w:tcBorders>
              <w:left w:val="single" w:sz="4" w:space="0" w:color="000000"/>
              <w:bottom w:val="single" w:sz="4" w:space="0" w:color="000000"/>
            </w:tcBorders>
          </w:tcPr>
          <w:p w:rsidR="00482755" w:rsidRPr="00AA61CE" w:rsidRDefault="00482755" w:rsidP="002B2A63">
            <w:pPr>
              <w:suppressAutoHyphens/>
              <w:snapToGrid w:val="0"/>
              <w:ind w:left="425"/>
              <w:jc w:val="center"/>
              <w:rPr>
                <w:rFonts w:ascii="Times New Roman" w:eastAsia="Times New Roman" w:hAnsi="Times New Roman"/>
                <w:color w:val="000000"/>
                <w:sz w:val="18"/>
                <w:szCs w:val="18"/>
                <w:lang w:eastAsia="ar-SA"/>
              </w:rPr>
            </w:pPr>
          </w:p>
        </w:tc>
        <w:tc>
          <w:tcPr>
            <w:tcW w:w="7043" w:type="dxa"/>
            <w:gridSpan w:val="5"/>
            <w:tcBorders>
              <w:top w:val="single" w:sz="4" w:space="0" w:color="000000"/>
              <w:left w:val="single" w:sz="4" w:space="0" w:color="000000"/>
              <w:bottom w:val="single" w:sz="4" w:space="0" w:color="000000"/>
            </w:tcBorders>
          </w:tcPr>
          <w:p w:rsidR="00482755" w:rsidRPr="00AA61CE" w:rsidRDefault="00482755" w:rsidP="002B2A63">
            <w:pPr>
              <w:suppressAutoHyphens/>
              <w:snapToGrid w:val="0"/>
              <w:jc w:val="both"/>
              <w:rPr>
                <w:rFonts w:ascii="Times New Roman" w:eastAsia="Times New Roman" w:hAnsi="Times New Roman"/>
                <w:sz w:val="18"/>
                <w:szCs w:val="18"/>
                <w:lang w:eastAsia="ar-SA"/>
              </w:rPr>
            </w:pPr>
            <w:r w:rsidRPr="00AA61CE">
              <w:rPr>
                <w:rFonts w:ascii="Times New Roman" w:eastAsia="Times New Roman" w:hAnsi="Times New Roman"/>
                <w:sz w:val="18"/>
                <w:szCs w:val="18"/>
                <w:lang w:eastAsia="ar-SA"/>
              </w:rPr>
              <w:t xml:space="preserve">2. </w:t>
            </w:r>
            <w:r w:rsidRPr="00AA61CE">
              <w:rPr>
                <w:rFonts w:ascii="Times New Roman" w:eastAsia="Times New Roman" w:hAnsi="Times New Roman"/>
                <w:color w:val="000000"/>
                <w:sz w:val="18"/>
                <w:szCs w:val="18"/>
                <w:lang w:eastAsia="ar-SA"/>
              </w:rPr>
              <w:t>заверенная копия приказа о вступлении в должность и (или) заверенная копия договора об управлении ЮЛ;</w:t>
            </w:r>
          </w:p>
        </w:tc>
        <w:tc>
          <w:tcPr>
            <w:tcW w:w="2066" w:type="dxa"/>
            <w:tcBorders>
              <w:top w:val="single" w:sz="4" w:space="0" w:color="000000"/>
              <w:left w:val="single" w:sz="4" w:space="0" w:color="000000"/>
              <w:bottom w:val="single" w:sz="4" w:space="0" w:color="000000"/>
              <w:right w:val="single" w:sz="4" w:space="0" w:color="000000"/>
            </w:tcBorders>
          </w:tcPr>
          <w:p w:rsidR="00482755" w:rsidRPr="00AA61CE" w:rsidRDefault="00482755" w:rsidP="002B2A63">
            <w:pPr>
              <w:suppressAutoHyphens/>
              <w:snapToGrid w:val="0"/>
              <w:jc w:val="center"/>
              <w:rPr>
                <w:rFonts w:ascii="Times New Roman" w:eastAsia="Times New Roman" w:hAnsi="Times New Roman"/>
                <w:color w:val="000000"/>
                <w:sz w:val="18"/>
                <w:szCs w:val="18"/>
                <w:lang w:eastAsia="ar-SA"/>
              </w:rPr>
            </w:pPr>
          </w:p>
        </w:tc>
      </w:tr>
      <w:tr w:rsidR="00482755" w:rsidRPr="00AA61CE" w:rsidTr="002B2A63">
        <w:trPr>
          <w:gridAfter w:val="7"/>
          <w:wAfter w:w="563" w:type="dxa"/>
          <w:trHeight w:val="367"/>
        </w:trPr>
        <w:tc>
          <w:tcPr>
            <w:tcW w:w="702" w:type="dxa"/>
            <w:tcBorders>
              <w:top w:val="single" w:sz="4" w:space="0" w:color="000000"/>
              <w:left w:val="single" w:sz="4" w:space="0" w:color="000000"/>
              <w:bottom w:val="single" w:sz="4" w:space="0" w:color="000000"/>
            </w:tcBorders>
          </w:tcPr>
          <w:p w:rsidR="00482755" w:rsidRPr="00AA61CE" w:rsidRDefault="00482755" w:rsidP="00482755">
            <w:pPr>
              <w:numPr>
                <w:ilvl w:val="0"/>
                <w:numId w:val="1"/>
              </w:numPr>
              <w:tabs>
                <w:tab w:val="num" w:pos="785"/>
              </w:tabs>
              <w:suppressAutoHyphens/>
              <w:snapToGrid w:val="0"/>
              <w:ind w:left="785"/>
              <w:jc w:val="center"/>
              <w:rPr>
                <w:rFonts w:ascii="Times New Roman" w:eastAsia="Times New Roman" w:hAnsi="Times New Roman"/>
                <w:color w:val="000000"/>
                <w:sz w:val="18"/>
                <w:szCs w:val="18"/>
                <w:lang w:eastAsia="ar-SA"/>
              </w:rPr>
            </w:pPr>
          </w:p>
        </w:tc>
        <w:tc>
          <w:tcPr>
            <w:tcW w:w="7043" w:type="dxa"/>
            <w:gridSpan w:val="5"/>
            <w:tcBorders>
              <w:top w:val="single" w:sz="4" w:space="0" w:color="000000"/>
              <w:left w:val="single" w:sz="4" w:space="0" w:color="000000"/>
              <w:bottom w:val="single" w:sz="4" w:space="0" w:color="000000"/>
            </w:tcBorders>
          </w:tcPr>
          <w:p w:rsidR="00482755" w:rsidRPr="00AA61CE" w:rsidRDefault="00482755" w:rsidP="002B2A63">
            <w:pPr>
              <w:suppressAutoHyphens/>
              <w:jc w:val="both"/>
              <w:rPr>
                <w:rFonts w:ascii="Times New Roman" w:eastAsia="Times New Roman" w:hAnsi="Times New Roman"/>
                <w:color w:val="000000"/>
                <w:sz w:val="18"/>
                <w:szCs w:val="18"/>
                <w:lang w:eastAsia="ar-SA"/>
              </w:rPr>
            </w:pPr>
            <w:r w:rsidRPr="00AA61CE">
              <w:rPr>
                <w:rFonts w:ascii="Times New Roman" w:eastAsia="Times New Roman" w:hAnsi="Times New Roman"/>
                <w:color w:val="000000"/>
                <w:sz w:val="18"/>
                <w:szCs w:val="18"/>
                <w:lang w:eastAsia="ar-SA"/>
              </w:rPr>
              <w:t>Заверенная копия решения полномочного органа о вступлении в А «СО «СЧ»</w:t>
            </w:r>
            <w:r w:rsidRPr="00AA61CE">
              <w:rPr>
                <w:rFonts w:ascii="Times New Roman" w:eastAsia="Times New Roman" w:hAnsi="Times New Roman"/>
                <w:sz w:val="18"/>
                <w:szCs w:val="18"/>
                <w:lang w:eastAsia="ar-SA"/>
              </w:rPr>
              <w:t>(если принятие такого решения требуется для юридического лица в соответствии с законодательством Российской Федерации, предусмотрено Уставом юридического лица).</w:t>
            </w:r>
          </w:p>
        </w:tc>
        <w:tc>
          <w:tcPr>
            <w:tcW w:w="2066" w:type="dxa"/>
            <w:tcBorders>
              <w:top w:val="single" w:sz="4" w:space="0" w:color="000000"/>
              <w:left w:val="single" w:sz="4" w:space="0" w:color="000000"/>
              <w:bottom w:val="single" w:sz="4" w:space="0" w:color="000000"/>
              <w:right w:val="single" w:sz="4" w:space="0" w:color="000000"/>
            </w:tcBorders>
          </w:tcPr>
          <w:p w:rsidR="00482755" w:rsidRPr="00AA61CE" w:rsidRDefault="00482755" w:rsidP="002B2A63">
            <w:pPr>
              <w:suppressAutoHyphens/>
              <w:snapToGrid w:val="0"/>
              <w:jc w:val="center"/>
              <w:rPr>
                <w:rFonts w:ascii="Times New Roman" w:eastAsia="Times New Roman" w:hAnsi="Times New Roman"/>
                <w:color w:val="000000"/>
                <w:sz w:val="18"/>
                <w:szCs w:val="18"/>
                <w:lang w:eastAsia="ar-SA"/>
              </w:rPr>
            </w:pPr>
          </w:p>
        </w:tc>
      </w:tr>
      <w:tr w:rsidR="00482755" w:rsidRPr="00AA61CE" w:rsidTr="002B2A63">
        <w:trPr>
          <w:gridAfter w:val="7"/>
          <w:wAfter w:w="563" w:type="dxa"/>
          <w:trHeight w:val="367"/>
        </w:trPr>
        <w:tc>
          <w:tcPr>
            <w:tcW w:w="702" w:type="dxa"/>
            <w:tcBorders>
              <w:top w:val="single" w:sz="4" w:space="0" w:color="000000"/>
              <w:left w:val="single" w:sz="4" w:space="0" w:color="000000"/>
              <w:bottom w:val="single" w:sz="4" w:space="0" w:color="000000"/>
            </w:tcBorders>
          </w:tcPr>
          <w:p w:rsidR="00482755" w:rsidRPr="00AA61CE" w:rsidRDefault="00482755" w:rsidP="00482755">
            <w:pPr>
              <w:numPr>
                <w:ilvl w:val="0"/>
                <w:numId w:val="1"/>
              </w:numPr>
              <w:tabs>
                <w:tab w:val="num" w:pos="785"/>
              </w:tabs>
              <w:suppressAutoHyphens/>
              <w:snapToGrid w:val="0"/>
              <w:ind w:left="785"/>
              <w:jc w:val="center"/>
              <w:rPr>
                <w:rFonts w:ascii="Times New Roman" w:eastAsia="Times New Roman" w:hAnsi="Times New Roman"/>
                <w:color w:val="000000"/>
                <w:sz w:val="18"/>
                <w:szCs w:val="18"/>
                <w:lang w:eastAsia="ar-SA"/>
              </w:rPr>
            </w:pPr>
          </w:p>
        </w:tc>
        <w:tc>
          <w:tcPr>
            <w:tcW w:w="7043" w:type="dxa"/>
            <w:gridSpan w:val="5"/>
            <w:tcBorders>
              <w:top w:val="single" w:sz="4" w:space="0" w:color="000000"/>
              <w:left w:val="single" w:sz="4" w:space="0" w:color="000000"/>
              <w:bottom w:val="single" w:sz="4" w:space="0" w:color="000000"/>
            </w:tcBorders>
          </w:tcPr>
          <w:p w:rsidR="00482755" w:rsidRPr="00AA61CE" w:rsidRDefault="00482755" w:rsidP="002B2A63">
            <w:pPr>
              <w:suppressAutoHyphens/>
              <w:snapToGrid w:val="0"/>
              <w:jc w:val="both"/>
              <w:rPr>
                <w:rFonts w:ascii="Times New Roman" w:eastAsia="Times New Roman" w:hAnsi="Times New Roman"/>
                <w:color w:val="000000"/>
                <w:sz w:val="18"/>
                <w:szCs w:val="18"/>
                <w:lang w:eastAsia="ar-SA"/>
              </w:rPr>
            </w:pPr>
            <w:r w:rsidRPr="00AA61CE">
              <w:rPr>
                <w:rFonts w:ascii="Times New Roman" w:eastAsia="Times New Roman" w:hAnsi="Times New Roman"/>
                <w:color w:val="000000"/>
                <w:sz w:val="18"/>
                <w:szCs w:val="18"/>
                <w:lang w:eastAsia="ar-SA"/>
              </w:rPr>
              <w:t>Заверенная копия Свидетельства о государственной регистрации и (или) Листа записи о государственной регистрации по форме № Р50007, №60009.</w:t>
            </w:r>
          </w:p>
        </w:tc>
        <w:tc>
          <w:tcPr>
            <w:tcW w:w="2066" w:type="dxa"/>
            <w:tcBorders>
              <w:top w:val="single" w:sz="4" w:space="0" w:color="000000"/>
              <w:left w:val="single" w:sz="4" w:space="0" w:color="000000"/>
              <w:bottom w:val="single" w:sz="4" w:space="0" w:color="000000"/>
              <w:right w:val="single" w:sz="4" w:space="0" w:color="000000"/>
            </w:tcBorders>
          </w:tcPr>
          <w:p w:rsidR="00482755" w:rsidRPr="00AA61CE" w:rsidRDefault="00482755" w:rsidP="002B2A63">
            <w:pPr>
              <w:suppressAutoHyphens/>
              <w:snapToGrid w:val="0"/>
              <w:jc w:val="center"/>
              <w:rPr>
                <w:rFonts w:ascii="Times New Roman" w:eastAsia="Times New Roman" w:hAnsi="Times New Roman"/>
                <w:color w:val="000000"/>
                <w:sz w:val="18"/>
                <w:szCs w:val="18"/>
                <w:lang w:eastAsia="ar-SA"/>
              </w:rPr>
            </w:pPr>
          </w:p>
        </w:tc>
      </w:tr>
      <w:tr w:rsidR="00482755" w:rsidRPr="00AA61CE" w:rsidTr="002B2A63">
        <w:trPr>
          <w:gridAfter w:val="7"/>
          <w:wAfter w:w="563" w:type="dxa"/>
          <w:trHeight w:val="367"/>
        </w:trPr>
        <w:tc>
          <w:tcPr>
            <w:tcW w:w="702" w:type="dxa"/>
            <w:tcBorders>
              <w:top w:val="single" w:sz="4" w:space="0" w:color="000000"/>
              <w:left w:val="single" w:sz="4" w:space="0" w:color="000000"/>
              <w:bottom w:val="single" w:sz="4" w:space="0" w:color="000000"/>
            </w:tcBorders>
          </w:tcPr>
          <w:p w:rsidR="00482755" w:rsidRPr="00AA61CE" w:rsidRDefault="00482755" w:rsidP="00482755">
            <w:pPr>
              <w:numPr>
                <w:ilvl w:val="0"/>
                <w:numId w:val="1"/>
              </w:numPr>
              <w:tabs>
                <w:tab w:val="num" w:pos="785"/>
              </w:tabs>
              <w:suppressAutoHyphens/>
              <w:snapToGrid w:val="0"/>
              <w:ind w:left="785"/>
              <w:jc w:val="center"/>
              <w:rPr>
                <w:rFonts w:ascii="Times New Roman" w:eastAsia="Times New Roman" w:hAnsi="Times New Roman"/>
                <w:color w:val="000000"/>
                <w:sz w:val="18"/>
                <w:szCs w:val="18"/>
                <w:lang w:eastAsia="ar-SA"/>
              </w:rPr>
            </w:pPr>
          </w:p>
        </w:tc>
        <w:tc>
          <w:tcPr>
            <w:tcW w:w="7043" w:type="dxa"/>
            <w:gridSpan w:val="5"/>
            <w:tcBorders>
              <w:top w:val="single" w:sz="4" w:space="0" w:color="000000"/>
              <w:left w:val="single" w:sz="4" w:space="0" w:color="000000"/>
              <w:bottom w:val="single" w:sz="4" w:space="0" w:color="000000"/>
            </w:tcBorders>
          </w:tcPr>
          <w:p w:rsidR="00482755" w:rsidRPr="00AA61CE" w:rsidRDefault="00482755" w:rsidP="002B2A63">
            <w:pPr>
              <w:suppressAutoHyphens/>
              <w:snapToGrid w:val="0"/>
              <w:jc w:val="both"/>
              <w:rPr>
                <w:rFonts w:ascii="Times New Roman" w:eastAsia="Times New Roman" w:hAnsi="Times New Roman"/>
                <w:color w:val="000000"/>
                <w:sz w:val="18"/>
                <w:szCs w:val="18"/>
                <w:lang w:eastAsia="ar-SA"/>
              </w:rPr>
            </w:pPr>
            <w:r w:rsidRPr="00AA61CE">
              <w:rPr>
                <w:rFonts w:ascii="Times New Roman" w:eastAsia="Times New Roman" w:hAnsi="Times New Roman"/>
                <w:color w:val="000000"/>
                <w:sz w:val="18"/>
                <w:szCs w:val="18"/>
                <w:lang w:eastAsia="ar-SA"/>
              </w:rPr>
              <w:t>Надлежащим образом заверенный перевод на русский язык документов о государственной регистрации юридического лица, а также иных документов, указанных в п. 2.2. Положения о членстве, если они составлены не на русском языке, в соответствии с законодательством соответствующего государства или нотариально заверенный перевод указанных документов (для иностранного юридического лица)</w:t>
            </w:r>
          </w:p>
        </w:tc>
        <w:tc>
          <w:tcPr>
            <w:tcW w:w="2066" w:type="dxa"/>
            <w:tcBorders>
              <w:top w:val="single" w:sz="4" w:space="0" w:color="000000"/>
              <w:left w:val="single" w:sz="4" w:space="0" w:color="000000"/>
              <w:bottom w:val="single" w:sz="4" w:space="0" w:color="000000"/>
              <w:right w:val="single" w:sz="4" w:space="0" w:color="000000"/>
            </w:tcBorders>
          </w:tcPr>
          <w:p w:rsidR="00482755" w:rsidRPr="00AA61CE" w:rsidRDefault="00482755" w:rsidP="002B2A63">
            <w:pPr>
              <w:suppressAutoHyphens/>
              <w:snapToGrid w:val="0"/>
              <w:jc w:val="center"/>
              <w:rPr>
                <w:rFonts w:ascii="Times New Roman" w:eastAsia="Times New Roman" w:hAnsi="Times New Roman"/>
                <w:color w:val="000000"/>
                <w:sz w:val="18"/>
                <w:szCs w:val="18"/>
                <w:lang w:eastAsia="ar-SA"/>
              </w:rPr>
            </w:pPr>
          </w:p>
        </w:tc>
      </w:tr>
      <w:tr w:rsidR="00482755" w:rsidRPr="00AA61CE" w:rsidTr="002B2A63">
        <w:trPr>
          <w:gridAfter w:val="7"/>
          <w:wAfter w:w="563" w:type="dxa"/>
          <w:trHeight w:val="330"/>
        </w:trPr>
        <w:tc>
          <w:tcPr>
            <w:tcW w:w="702" w:type="dxa"/>
            <w:tcBorders>
              <w:top w:val="single" w:sz="4" w:space="0" w:color="000000"/>
              <w:left w:val="single" w:sz="4" w:space="0" w:color="000000"/>
              <w:bottom w:val="single" w:sz="4" w:space="0" w:color="000000"/>
            </w:tcBorders>
          </w:tcPr>
          <w:p w:rsidR="00482755" w:rsidRPr="00AA61CE" w:rsidRDefault="00482755" w:rsidP="00482755">
            <w:pPr>
              <w:numPr>
                <w:ilvl w:val="0"/>
                <w:numId w:val="1"/>
              </w:numPr>
              <w:tabs>
                <w:tab w:val="num" w:pos="785"/>
              </w:tabs>
              <w:suppressAutoHyphens/>
              <w:snapToGrid w:val="0"/>
              <w:ind w:left="785"/>
              <w:jc w:val="center"/>
              <w:rPr>
                <w:rFonts w:ascii="Times New Roman" w:eastAsia="Times New Roman" w:hAnsi="Times New Roman"/>
                <w:color w:val="000000"/>
                <w:sz w:val="18"/>
                <w:szCs w:val="18"/>
                <w:lang w:eastAsia="ar-SA"/>
              </w:rPr>
            </w:pPr>
          </w:p>
        </w:tc>
        <w:tc>
          <w:tcPr>
            <w:tcW w:w="7043" w:type="dxa"/>
            <w:gridSpan w:val="5"/>
            <w:tcBorders>
              <w:top w:val="single" w:sz="4" w:space="0" w:color="000000"/>
              <w:left w:val="single" w:sz="4" w:space="0" w:color="000000"/>
              <w:bottom w:val="single" w:sz="4" w:space="0" w:color="000000"/>
            </w:tcBorders>
          </w:tcPr>
          <w:p w:rsidR="00482755" w:rsidRPr="00AA61CE" w:rsidRDefault="00482755" w:rsidP="002B2A63">
            <w:pPr>
              <w:shd w:val="clear" w:color="auto" w:fill="FFFFFF"/>
              <w:tabs>
                <w:tab w:val="left" w:pos="709"/>
              </w:tabs>
              <w:suppressAutoHyphens/>
              <w:autoSpaceDE w:val="0"/>
              <w:snapToGrid w:val="0"/>
              <w:jc w:val="both"/>
              <w:rPr>
                <w:rFonts w:ascii="Times New Roman" w:eastAsia="Times New Roman" w:hAnsi="Times New Roman"/>
                <w:color w:val="000000"/>
                <w:sz w:val="18"/>
                <w:szCs w:val="18"/>
                <w:lang w:eastAsia="ar-SA"/>
              </w:rPr>
            </w:pPr>
            <w:r w:rsidRPr="00AA61CE">
              <w:rPr>
                <w:rFonts w:ascii="Times New Roman" w:eastAsia="Times New Roman" w:hAnsi="Times New Roman"/>
                <w:color w:val="000000"/>
                <w:sz w:val="18"/>
                <w:szCs w:val="18"/>
                <w:lang w:eastAsia="ar-SA"/>
              </w:rPr>
              <w:t>Заверенная копия Устава и (или) учредительного договора(для ЮЛ)</w:t>
            </w:r>
          </w:p>
        </w:tc>
        <w:tc>
          <w:tcPr>
            <w:tcW w:w="2066" w:type="dxa"/>
            <w:tcBorders>
              <w:top w:val="single" w:sz="4" w:space="0" w:color="000000"/>
              <w:left w:val="single" w:sz="4" w:space="0" w:color="000000"/>
              <w:bottom w:val="single" w:sz="4" w:space="0" w:color="000000"/>
              <w:right w:val="single" w:sz="4" w:space="0" w:color="000000"/>
            </w:tcBorders>
          </w:tcPr>
          <w:p w:rsidR="00482755" w:rsidRPr="00AA61CE" w:rsidRDefault="00482755" w:rsidP="002B2A63">
            <w:pPr>
              <w:suppressAutoHyphens/>
              <w:snapToGrid w:val="0"/>
              <w:jc w:val="center"/>
              <w:rPr>
                <w:rFonts w:ascii="Times New Roman" w:eastAsia="Times New Roman" w:hAnsi="Times New Roman"/>
                <w:color w:val="000000"/>
                <w:sz w:val="18"/>
                <w:szCs w:val="18"/>
                <w:lang w:eastAsia="ar-SA"/>
              </w:rPr>
            </w:pPr>
          </w:p>
        </w:tc>
      </w:tr>
      <w:tr w:rsidR="00482755" w:rsidRPr="00AA61CE" w:rsidTr="002B2A63">
        <w:trPr>
          <w:gridAfter w:val="7"/>
          <w:wAfter w:w="563" w:type="dxa"/>
          <w:trHeight w:val="330"/>
        </w:trPr>
        <w:tc>
          <w:tcPr>
            <w:tcW w:w="702" w:type="dxa"/>
            <w:tcBorders>
              <w:top w:val="single" w:sz="4" w:space="0" w:color="000000"/>
              <w:left w:val="single" w:sz="4" w:space="0" w:color="000000"/>
              <w:bottom w:val="single" w:sz="4" w:space="0" w:color="000000"/>
            </w:tcBorders>
          </w:tcPr>
          <w:p w:rsidR="00482755" w:rsidRPr="00AA61CE" w:rsidRDefault="00482755" w:rsidP="00482755">
            <w:pPr>
              <w:numPr>
                <w:ilvl w:val="0"/>
                <w:numId w:val="1"/>
              </w:numPr>
              <w:tabs>
                <w:tab w:val="num" w:pos="785"/>
              </w:tabs>
              <w:suppressAutoHyphens/>
              <w:snapToGrid w:val="0"/>
              <w:ind w:left="785"/>
              <w:jc w:val="center"/>
              <w:rPr>
                <w:rFonts w:ascii="Times New Roman" w:eastAsia="Times New Roman" w:hAnsi="Times New Roman"/>
                <w:color w:val="000000"/>
                <w:sz w:val="18"/>
                <w:szCs w:val="18"/>
                <w:lang w:eastAsia="ar-SA"/>
              </w:rPr>
            </w:pPr>
          </w:p>
        </w:tc>
        <w:tc>
          <w:tcPr>
            <w:tcW w:w="7043" w:type="dxa"/>
            <w:gridSpan w:val="5"/>
            <w:tcBorders>
              <w:top w:val="single" w:sz="4" w:space="0" w:color="000000"/>
              <w:left w:val="single" w:sz="4" w:space="0" w:color="000000"/>
              <w:bottom w:val="single" w:sz="4" w:space="0" w:color="000000"/>
            </w:tcBorders>
          </w:tcPr>
          <w:p w:rsidR="00482755" w:rsidRPr="00AA61CE" w:rsidRDefault="00482755" w:rsidP="002B2A63">
            <w:pPr>
              <w:shd w:val="clear" w:color="auto" w:fill="FFFFFF"/>
              <w:tabs>
                <w:tab w:val="left" w:pos="709"/>
              </w:tabs>
              <w:suppressAutoHyphens/>
              <w:autoSpaceDE w:val="0"/>
              <w:snapToGrid w:val="0"/>
              <w:jc w:val="both"/>
              <w:rPr>
                <w:rFonts w:ascii="Times New Roman" w:eastAsia="Times New Roman" w:hAnsi="Times New Roman"/>
                <w:color w:val="000000"/>
                <w:sz w:val="18"/>
                <w:szCs w:val="18"/>
                <w:lang w:eastAsia="ar-SA"/>
              </w:rPr>
            </w:pPr>
            <w:r w:rsidRPr="00AA61CE">
              <w:rPr>
                <w:rFonts w:ascii="Times New Roman" w:eastAsia="Times New Roman" w:hAnsi="Times New Roman"/>
                <w:color w:val="000000"/>
                <w:sz w:val="18"/>
                <w:szCs w:val="18"/>
                <w:lang w:eastAsia="ar-SA"/>
              </w:rPr>
              <w:t>Заверенная копия свидетельства о постановке на учет Российской Федерации в налоговом органе по месту её нахождения, выданного ФНС России</w:t>
            </w:r>
          </w:p>
        </w:tc>
        <w:tc>
          <w:tcPr>
            <w:tcW w:w="2066" w:type="dxa"/>
            <w:tcBorders>
              <w:top w:val="single" w:sz="4" w:space="0" w:color="000000"/>
              <w:left w:val="single" w:sz="4" w:space="0" w:color="000000"/>
              <w:bottom w:val="single" w:sz="4" w:space="0" w:color="000000"/>
              <w:right w:val="single" w:sz="4" w:space="0" w:color="000000"/>
            </w:tcBorders>
          </w:tcPr>
          <w:p w:rsidR="00482755" w:rsidRPr="00AA61CE" w:rsidRDefault="00482755" w:rsidP="002B2A63">
            <w:pPr>
              <w:suppressAutoHyphens/>
              <w:snapToGrid w:val="0"/>
              <w:jc w:val="center"/>
              <w:rPr>
                <w:rFonts w:ascii="Times New Roman" w:eastAsia="Times New Roman" w:hAnsi="Times New Roman"/>
                <w:color w:val="000000"/>
                <w:sz w:val="18"/>
                <w:szCs w:val="18"/>
                <w:lang w:eastAsia="ar-SA"/>
              </w:rPr>
            </w:pPr>
          </w:p>
        </w:tc>
      </w:tr>
      <w:tr w:rsidR="00482755" w:rsidRPr="00AA61CE" w:rsidTr="002B2A63">
        <w:trPr>
          <w:gridAfter w:val="7"/>
          <w:wAfter w:w="563" w:type="dxa"/>
          <w:trHeight w:val="330"/>
        </w:trPr>
        <w:tc>
          <w:tcPr>
            <w:tcW w:w="702" w:type="dxa"/>
            <w:vMerge w:val="restart"/>
            <w:tcBorders>
              <w:top w:val="single" w:sz="4" w:space="0" w:color="000000"/>
              <w:left w:val="single" w:sz="4" w:space="0" w:color="000000"/>
            </w:tcBorders>
          </w:tcPr>
          <w:p w:rsidR="00482755" w:rsidRPr="00AA61CE" w:rsidRDefault="00482755" w:rsidP="002B2A63">
            <w:pPr>
              <w:suppressAutoHyphens/>
              <w:snapToGrid w:val="0"/>
              <w:rPr>
                <w:rFonts w:ascii="Times New Roman" w:eastAsia="Times New Roman" w:hAnsi="Times New Roman"/>
                <w:color w:val="000000"/>
                <w:sz w:val="18"/>
                <w:szCs w:val="18"/>
                <w:lang w:eastAsia="ar-SA"/>
              </w:rPr>
            </w:pPr>
            <w:r w:rsidRPr="00AA61CE">
              <w:rPr>
                <w:rFonts w:ascii="Times New Roman" w:eastAsia="Times New Roman" w:hAnsi="Times New Roman"/>
                <w:color w:val="000000"/>
                <w:sz w:val="18"/>
                <w:szCs w:val="18"/>
                <w:lang w:eastAsia="ar-SA"/>
              </w:rPr>
              <w:t>8.</w:t>
            </w:r>
          </w:p>
          <w:p w:rsidR="00482755" w:rsidRPr="00AA61CE" w:rsidRDefault="00482755" w:rsidP="002B2A63">
            <w:pPr>
              <w:suppressAutoHyphens/>
              <w:snapToGrid w:val="0"/>
              <w:ind w:left="360"/>
              <w:jc w:val="center"/>
              <w:rPr>
                <w:rFonts w:ascii="Times New Roman" w:eastAsia="Times New Roman" w:hAnsi="Times New Roman"/>
                <w:color w:val="000000"/>
                <w:sz w:val="18"/>
                <w:szCs w:val="18"/>
                <w:lang w:eastAsia="ar-SA"/>
              </w:rPr>
            </w:pPr>
          </w:p>
          <w:p w:rsidR="00482755" w:rsidRPr="00AA61CE" w:rsidRDefault="00482755" w:rsidP="002B2A63">
            <w:pPr>
              <w:suppressAutoHyphens/>
              <w:snapToGrid w:val="0"/>
              <w:ind w:left="360"/>
              <w:jc w:val="center"/>
              <w:rPr>
                <w:rFonts w:ascii="Times New Roman" w:eastAsia="Times New Roman" w:hAnsi="Times New Roman"/>
                <w:color w:val="000000"/>
                <w:sz w:val="18"/>
                <w:szCs w:val="18"/>
                <w:lang w:eastAsia="ar-SA"/>
              </w:rPr>
            </w:pPr>
          </w:p>
        </w:tc>
        <w:tc>
          <w:tcPr>
            <w:tcW w:w="7043" w:type="dxa"/>
            <w:gridSpan w:val="5"/>
            <w:tcBorders>
              <w:top w:val="single" w:sz="4" w:space="0" w:color="000000"/>
              <w:left w:val="single" w:sz="4" w:space="0" w:color="000000"/>
              <w:bottom w:val="single" w:sz="4" w:space="0" w:color="000000"/>
            </w:tcBorders>
          </w:tcPr>
          <w:p w:rsidR="00482755" w:rsidRPr="00AA61CE" w:rsidRDefault="00482755" w:rsidP="002B2A63">
            <w:pPr>
              <w:shd w:val="clear" w:color="auto" w:fill="FFFFFF"/>
              <w:tabs>
                <w:tab w:val="left" w:pos="709"/>
              </w:tabs>
              <w:suppressAutoHyphens/>
              <w:autoSpaceDE w:val="0"/>
              <w:snapToGrid w:val="0"/>
              <w:jc w:val="both"/>
              <w:rPr>
                <w:rFonts w:ascii="Times New Roman" w:eastAsia="Times New Roman" w:hAnsi="Times New Roman"/>
                <w:color w:val="000000"/>
                <w:sz w:val="18"/>
                <w:szCs w:val="18"/>
                <w:lang w:eastAsia="ar-SA"/>
              </w:rPr>
            </w:pPr>
            <w:r w:rsidRPr="00AA61CE">
              <w:rPr>
                <w:rFonts w:ascii="Times New Roman" w:eastAsia="Times New Roman" w:hAnsi="Times New Roman"/>
                <w:color w:val="000000"/>
                <w:sz w:val="18"/>
                <w:szCs w:val="18"/>
                <w:lang w:eastAsia="ar-SA"/>
              </w:rPr>
              <w:t>Документы, подтверждающие соответствие индивидуального предпринимателя или юридического лица требованиям, установленным А «СО «СЧ» к своим членам во внутренних документах А «СО «СЧ»:</w:t>
            </w:r>
          </w:p>
          <w:p w:rsidR="00482755" w:rsidRPr="00AA61CE" w:rsidRDefault="00482755" w:rsidP="002B2A63">
            <w:pPr>
              <w:shd w:val="clear" w:color="auto" w:fill="FFFFFF"/>
              <w:suppressAutoHyphens/>
              <w:ind w:right="-32"/>
              <w:jc w:val="both"/>
              <w:rPr>
                <w:rFonts w:ascii="Times New Roman" w:eastAsia="Times New Roman" w:hAnsi="Times New Roman"/>
                <w:bCs/>
                <w:color w:val="000000"/>
                <w:spacing w:val="-8"/>
                <w:sz w:val="16"/>
                <w:szCs w:val="16"/>
                <w:lang w:eastAsia="ar-SA"/>
              </w:rPr>
            </w:pPr>
            <w:r w:rsidRPr="00AA61CE">
              <w:rPr>
                <w:rFonts w:ascii="Times New Roman" w:eastAsia="Times New Roman" w:hAnsi="Times New Roman"/>
                <w:bCs/>
                <w:color w:val="000000"/>
                <w:spacing w:val="-8"/>
                <w:sz w:val="16"/>
                <w:szCs w:val="16"/>
                <w:lang w:eastAsia="ar-SA"/>
              </w:rPr>
              <w:t>1. СВЕДЕНИЯ</w:t>
            </w:r>
          </w:p>
          <w:p w:rsidR="00482755" w:rsidRPr="00AA61CE" w:rsidRDefault="00482755" w:rsidP="002B2A63">
            <w:pPr>
              <w:shd w:val="clear" w:color="auto" w:fill="FFFFFF"/>
              <w:suppressAutoHyphens/>
              <w:ind w:right="-32"/>
              <w:jc w:val="both"/>
              <w:rPr>
                <w:rFonts w:ascii="Times New Roman" w:eastAsia="Times New Roman" w:hAnsi="Times New Roman"/>
                <w:color w:val="000000"/>
                <w:sz w:val="18"/>
                <w:szCs w:val="18"/>
                <w:lang w:eastAsia="ar-SA"/>
              </w:rPr>
            </w:pPr>
            <w:r w:rsidRPr="00AA61CE">
              <w:rPr>
                <w:rFonts w:ascii="Times New Roman" w:eastAsia="Times New Roman" w:hAnsi="Times New Roman"/>
                <w:bCs/>
                <w:color w:val="000000"/>
                <w:spacing w:val="-6"/>
                <w:sz w:val="16"/>
                <w:szCs w:val="16"/>
                <w:lang w:eastAsia="ar-SA"/>
              </w:rPr>
              <w:t>об образовании, квалификации, дополнительном профессиональном образовании (повышении квалификации), профессиональной переподготовке, стаже работы работников юридического лица или индивидуального предпринимателя, или (самого индивидуального предпринимателя):</w:t>
            </w:r>
          </w:p>
        </w:tc>
        <w:tc>
          <w:tcPr>
            <w:tcW w:w="2066" w:type="dxa"/>
            <w:tcBorders>
              <w:top w:val="single" w:sz="4" w:space="0" w:color="000000"/>
              <w:left w:val="single" w:sz="4" w:space="0" w:color="000000"/>
              <w:bottom w:val="single" w:sz="4" w:space="0" w:color="000000"/>
              <w:right w:val="single" w:sz="4" w:space="0" w:color="000000"/>
            </w:tcBorders>
          </w:tcPr>
          <w:p w:rsidR="00482755" w:rsidRPr="00AA61CE" w:rsidRDefault="00482755" w:rsidP="002B2A63">
            <w:pPr>
              <w:suppressAutoHyphens/>
              <w:snapToGrid w:val="0"/>
              <w:jc w:val="center"/>
              <w:rPr>
                <w:rFonts w:ascii="Times New Roman" w:eastAsia="Times New Roman" w:hAnsi="Times New Roman"/>
                <w:color w:val="000000"/>
                <w:sz w:val="18"/>
                <w:szCs w:val="18"/>
                <w:lang w:eastAsia="ar-SA"/>
              </w:rPr>
            </w:pPr>
          </w:p>
        </w:tc>
      </w:tr>
      <w:tr w:rsidR="00482755" w:rsidRPr="00AA61CE" w:rsidTr="002B2A63">
        <w:trPr>
          <w:gridAfter w:val="7"/>
          <w:wAfter w:w="563" w:type="dxa"/>
          <w:trHeight w:val="330"/>
        </w:trPr>
        <w:tc>
          <w:tcPr>
            <w:tcW w:w="702" w:type="dxa"/>
            <w:vMerge/>
            <w:tcBorders>
              <w:left w:val="single" w:sz="4" w:space="0" w:color="000000"/>
            </w:tcBorders>
          </w:tcPr>
          <w:p w:rsidR="00482755" w:rsidRPr="00AA61CE" w:rsidRDefault="00482755" w:rsidP="002B2A63">
            <w:pPr>
              <w:suppressAutoHyphens/>
              <w:snapToGrid w:val="0"/>
              <w:ind w:left="360"/>
              <w:jc w:val="center"/>
              <w:rPr>
                <w:rFonts w:ascii="Times New Roman" w:eastAsia="Times New Roman" w:hAnsi="Times New Roman"/>
                <w:color w:val="000000"/>
                <w:sz w:val="18"/>
                <w:szCs w:val="18"/>
                <w:lang w:eastAsia="ar-SA"/>
              </w:rPr>
            </w:pPr>
          </w:p>
        </w:tc>
        <w:tc>
          <w:tcPr>
            <w:tcW w:w="7043" w:type="dxa"/>
            <w:gridSpan w:val="5"/>
            <w:tcBorders>
              <w:top w:val="single" w:sz="4" w:space="0" w:color="000000"/>
              <w:left w:val="single" w:sz="4" w:space="0" w:color="000000"/>
              <w:bottom w:val="single" w:sz="4" w:space="0" w:color="000000"/>
            </w:tcBorders>
          </w:tcPr>
          <w:p w:rsidR="00482755" w:rsidRPr="00AA61CE" w:rsidRDefault="00482755" w:rsidP="002B2A63">
            <w:pPr>
              <w:shd w:val="clear" w:color="auto" w:fill="FFFFFF"/>
              <w:tabs>
                <w:tab w:val="left" w:pos="709"/>
              </w:tabs>
              <w:suppressAutoHyphens/>
              <w:autoSpaceDE w:val="0"/>
              <w:snapToGrid w:val="0"/>
              <w:jc w:val="both"/>
              <w:rPr>
                <w:rFonts w:ascii="Times New Roman" w:eastAsia="Times New Roman" w:hAnsi="Times New Roman"/>
                <w:color w:val="000000"/>
                <w:sz w:val="18"/>
                <w:szCs w:val="18"/>
                <w:lang w:eastAsia="ar-SA"/>
              </w:rPr>
            </w:pPr>
            <w:r w:rsidRPr="00AA61CE">
              <w:rPr>
                <w:rFonts w:ascii="Times New Roman" w:eastAsia="Times New Roman" w:hAnsi="Times New Roman"/>
                <w:color w:val="000000"/>
                <w:sz w:val="18"/>
                <w:szCs w:val="18"/>
                <w:lang w:eastAsia="ar-SA"/>
              </w:rPr>
              <w:t>1.1. Копии дипломов о высшем образовании по профессии, специальности или направлению подготовки в области строительства</w:t>
            </w:r>
            <w:r>
              <w:rPr>
                <w:rFonts w:ascii="Times New Roman" w:eastAsia="Times New Roman" w:hAnsi="Times New Roman"/>
                <w:color w:val="000000"/>
                <w:sz w:val="18"/>
                <w:szCs w:val="18"/>
                <w:lang w:eastAsia="ar-SA"/>
              </w:rPr>
              <w:t xml:space="preserve"> </w:t>
            </w:r>
            <w:r w:rsidRPr="00AA61CE">
              <w:rPr>
                <w:rFonts w:ascii="Times New Roman" w:eastAsia="Times New Roman" w:hAnsi="Times New Roman"/>
                <w:color w:val="000000"/>
                <w:sz w:val="18"/>
                <w:szCs w:val="18"/>
                <w:lang w:eastAsia="ar-SA"/>
              </w:rPr>
              <w:t>специалиста (Ф.И.О. специалиста)</w:t>
            </w:r>
          </w:p>
        </w:tc>
        <w:tc>
          <w:tcPr>
            <w:tcW w:w="2066" w:type="dxa"/>
            <w:tcBorders>
              <w:top w:val="single" w:sz="4" w:space="0" w:color="000000"/>
              <w:left w:val="single" w:sz="4" w:space="0" w:color="000000"/>
              <w:bottom w:val="single" w:sz="4" w:space="0" w:color="000000"/>
              <w:right w:val="single" w:sz="4" w:space="0" w:color="000000"/>
            </w:tcBorders>
          </w:tcPr>
          <w:p w:rsidR="00482755" w:rsidRPr="00AA61CE" w:rsidRDefault="00482755" w:rsidP="002B2A63">
            <w:pPr>
              <w:suppressAutoHyphens/>
              <w:snapToGrid w:val="0"/>
              <w:jc w:val="center"/>
              <w:rPr>
                <w:rFonts w:ascii="Times New Roman" w:eastAsia="Times New Roman" w:hAnsi="Times New Roman"/>
                <w:color w:val="000000"/>
                <w:sz w:val="18"/>
                <w:szCs w:val="18"/>
                <w:lang w:eastAsia="ar-SA"/>
              </w:rPr>
            </w:pPr>
          </w:p>
        </w:tc>
      </w:tr>
      <w:tr w:rsidR="00482755" w:rsidRPr="00AA61CE" w:rsidTr="002B2A63">
        <w:trPr>
          <w:gridAfter w:val="7"/>
          <w:wAfter w:w="563" w:type="dxa"/>
          <w:trHeight w:val="330"/>
        </w:trPr>
        <w:tc>
          <w:tcPr>
            <w:tcW w:w="702" w:type="dxa"/>
            <w:vMerge/>
            <w:tcBorders>
              <w:left w:val="single" w:sz="4" w:space="0" w:color="000000"/>
            </w:tcBorders>
          </w:tcPr>
          <w:p w:rsidR="00482755" w:rsidRPr="00AA61CE" w:rsidRDefault="00482755" w:rsidP="002B2A63">
            <w:pPr>
              <w:suppressAutoHyphens/>
              <w:snapToGrid w:val="0"/>
              <w:ind w:left="360"/>
              <w:jc w:val="center"/>
              <w:rPr>
                <w:rFonts w:ascii="Times New Roman" w:eastAsia="Times New Roman" w:hAnsi="Times New Roman"/>
                <w:color w:val="000000"/>
                <w:sz w:val="18"/>
                <w:szCs w:val="18"/>
                <w:lang w:eastAsia="ar-SA"/>
              </w:rPr>
            </w:pPr>
          </w:p>
        </w:tc>
        <w:tc>
          <w:tcPr>
            <w:tcW w:w="7043" w:type="dxa"/>
            <w:gridSpan w:val="5"/>
            <w:tcBorders>
              <w:top w:val="single" w:sz="4" w:space="0" w:color="000000"/>
              <w:left w:val="single" w:sz="4" w:space="0" w:color="000000"/>
              <w:bottom w:val="single" w:sz="4" w:space="0" w:color="000000"/>
            </w:tcBorders>
          </w:tcPr>
          <w:p w:rsidR="00482755" w:rsidRPr="00AA61CE" w:rsidRDefault="00482755" w:rsidP="002B2A63">
            <w:pPr>
              <w:shd w:val="clear" w:color="auto" w:fill="FFFFFF"/>
              <w:tabs>
                <w:tab w:val="left" w:pos="709"/>
              </w:tabs>
              <w:suppressAutoHyphens/>
              <w:autoSpaceDE w:val="0"/>
              <w:snapToGrid w:val="0"/>
              <w:jc w:val="both"/>
              <w:rPr>
                <w:rFonts w:ascii="Times New Roman" w:eastAsia="Times New Roman" w:hAnsi="Times New Roman"/>
                <w:color w:val="000000"/>
                <w:sz w:val="18"/>
                <w:szCs w:val="18"/>
                <w:lang w:eastAsia="ar-SA"/>
              </w:rPr>
            </w:pPr>
            <w:r w:rsidRPr="00AA61CE">
              <w:rPr>
                <w:rFonts w:ascii="Times New Roman" w:eastAsia="Times New Roman" w:hAnsi="Times New Roman"/>
                <w:color w:val="000000"/>
                <w:sz w:val="18"/>
                <w:szCs w:val="18"/>
                <w:lang w:eastAsia="ar-SA"/>
              </w:rPr>
              <w:t>1.2. Копия трудовой книжки специалиста (Ф.И.О. специалиста)</w:t>
            </w:r>
          </w:p>
        </w:tc>
        <w:tc>
          <w:tcPr>
            <w:tcW w:w="2066" w:type="dxa"/>
            <w:tcBorders>
              <w:top w:val="single" w:sz="4" w:space="0" w:color="000000"/>
              <w:left w:val="single" w:sz="4" w:space="0" w:color="000000"/>
              <w:bottom w:val="single" w:sz="4" w:space="0" w:color="000000"/>
              <w:right w:val="single" w:sz="4" w:space="0" w:color="000000"/>
            </w:tcBorders>
          </w:tcPr>
          <w:p w:rsidR="00482755" w:rsidRPr="00AA61CE" w:rsidRDefault="00482755" w:rsidP="002B2A63">
            <w:pPr>
              <w:suppressAutoHyphens/>
              <w:snapToGrid w:val="0"/>
              <w:jc w:val="center"/>
              <w:rPr>
                <w:rFonts w:ascii="Times New Roman" w:eastAsia="Times New Roman" w:hAnsi="Times New Roman"/>
                <w:color w:val="000000"/>
                <w:sz w:val="18"/>
                <w:szCs w:val="18"/>
                <w:lang w:eastAsia="ar-SA"/>
              </w:rPr>
            </w:pPr>
          </w:p>
        </w:tc>
      </w:tr>
      <w:tr w:rsidR="00482755" w:rsidRPr="00AA61CE" w:rsidTr="002B2A63">
        <w:trPr>
          <w:gridAfter w:val="7"/>
          <w:wAfter w:w="563" w:type="dxa"/>
          <w:trHeight w:val="330"/>
        </w:trPr>
        <w:tc>
          <w:tcPr>
            <w:tcW w:w="702" w:type="dxa"/>
            <w:vMerge/>
            <w:tcBorders>
              <w:left w:val="single" w:sz="4" w:space="0" w:color="000000"/>
            </w:tcBorders>
          </w:tcPr>
          <w:p w:rsidR="00482755" w:rsidRPr="00AA61CE" w:rsidRDefault="00482755" w:rsidP="002B2A63">
            <w:pPr>
              <w:suppressAutoHyphens/>
              <w:snapToGrid w:val="0"/>
              <w:ind w:left="360"/>
              <w:jc w:val="center"/>
              <w:rPr>
                <w:rFonts w:ascii="Times New Roman" w:eastAsia="Times New Roman" w:hAnsi="Times New Roman"/>
                <w:color w:val="000000"/>
                <w:sz w:val="18"/>
                <w:szCs w:val="18"/>
                <w:lang w:eastAsia="ar-SA"/>
              </w:rPr>
            </w:pPr>
          </w:p>
        </w:tc>
        <w:tc>
          <w:tcPr>
            <w:tcW w:w="7043" w:type="dxa"/>
            <w:gridSpan w:val="5"/>
            <w:tcBorders>
              <w:top w:val="single" w:sz="4" w:space="0" w:color="000000"/>
              <w:left w:val="single" w:sz="4" w:space="0" w:color="000000"/>
              <w:bottom w:val="single" w:sz="4" w:space="0" w:color="000000"/>
            </w:tcBorders>
          </w:tcPr>
          <w:p w:rsidR="00482755" w:rsidRPr="00AA61CE" w:rsidRDefault="00482755" w:rsidP="002B2A63">
            <w:pPr>
              <w:shd w:val="clear" w:color="auto" w:fill="FFFFFF"/>
              <w:tabs>
                <w:tab w:val="left" w:pos="709"/>
              </w:tabs>
              <w:suppressAutoHyphens/>
              <w:autoSpaceDE w:val="0"/>
              <w:snapToGrid w:val="0"/>
              <w:jc w:val="both"/>
              <w:rPr>
                <w:rFonts w:ascii="Times New Roman" w:eastAsia="Times New Roman" w:hAnsi="Times New Roman"/>
                <w:color w:val="000000"/>
                <w:sz w:val="18"/>
                <w:szCs w:val="18"/>
                <w:lang w:eastAsia="ar-SA"/>
              </w:rPr>
            </w:pPr>
            <w:r w:rsidRPr="00AA61CE">
              <w:rPr>
                <w:rFonts w:ascii="Times New Roman" w:eastAsia="Times New Roman" w:hAnsi="Times New Roman"/>
                <w:color w:val="000000"/>
                <w:sz w:val="18"/>
                <w:szCs w:val="18"/>
                <w:lang w:eastAsia="ar-SA"/>
              </w:rPr>
              <w:t>1.3. Копия удостоверения или свидетельства (сертификата или иного документа) о повышении квалификации специалиста (Ф.И.О. специалиста)</w:t>
            </w:r>
          </w:p>
        </w:tc>
        <w:tc>
          <w:tcPr>
            <w:tcW w:w="2066" w:type="dxa"/>
            <w:tcBorders>
              <w:top w:val="single" w:sz="4" w:space="0" w:color="000000"/>
              <w:left w:val="single" w:sz="4" w:space="0" w:color="000000"/>
              <w:bottom w:val="single" w:sz="4" w:space="0" w:color="000000"/>
              <w:right w:val="single" w:sz="4" w:space="0" w:color="000000"/>
            </w:tcBorders>
          </w:tcPr>
          <w:p w:rsidR="00482755" w:rsidRPr="00AA61CE" w:rsidRDefault="00482755" w:rsidP="002B2A63">
            <w:pPr>
              <w:suppressAutoHyphens/>
              <w:snapToGrid w:val="0"/>
              <w:jc w:val="center"/>
              <w:rPr>
                <w:rFonts w:ascii="Times New Roman" w:eastAsia="Times New Roman" w:hAnsi="Times New Roman"/>
                <w:color w:val="000000"/>
                <w:sz w:val="18"/>
                <w:szCs w:val="18"/>
                <w:lang w:eastAsia="ar-SA"/>
              </w:rPr>
            </w:pPr>
          </w:p>
        </w:tc>
      </w:tr>
      <w:tr w:rsidR="00482755" w:rsidRPr="00AA61CE" w:rsidTr="002B2A63">
        <w:trPr>
          <w:gridAfter w:val="7"/>
          <w:wAfter w:w="563" w:type="dxa"/>
          <w:trHeight w:val="330"/>
        </w:trPr>
        <w:tc>
          <w:tcPr>
            <w:tcW w:w="702" w:type="dxa"/>
            <w:vMerge/>
            <w:tcBorders>
              <w:left w:val="single" w:sz="4" w:space="0" w:color="000000"/>
            </w:tcBorders>
          </w:tcPr>
          <w:p w:rsidR="00482755" w:rsidRPr="00AA61CE" w:rsidRDefault="00482755" w:rsidP="002B2A63">
            <w:pPr>
              <w:suppressAutoHyphens/>
              <w:snapToGrid w:val="0"/>
              <w:ind w:left="360"/>
              <w:jc w:val="center"/>
              <w:rPr>
                <w:rFonts w:ascii="Times New Roman" w:eastAsia="Times New Roman" w:hAnsi="Times New Roman"/>
                <w:color w:val="000000"/>
                <w:sz w:val="18"/>
                <w:szCs w:val="18"/>
                <w:lang w:eastAsia="ar-SA"/>
              </w:rPr>
            </w:pPr>
          </w:p>
        </w:tc>
        <w:tc>
          <w:tcPr>
            <w:tcW w:w="7043" w:type="dxa"/>
            <w:gridSpan w:val="5"/>
            <w:tcBorders>
              <w:top w:val="single" w:sz="4" w:space="0" w:color="000000"/>
              <w:left w:val="single" w:sz="4" w:space="0" w:color="000000"/>
              <w:bottom w:val="single" w:sz="4" w:space="0" w:color="000000"/>
            </w:tcBorders>
          </w:tcPr>
          <w:p w:rsidR="00482755" w:rsidRPr="00AA61CE" w:rsidRDefault="00482755" w:rsidP="002B2A63">
            <w:pPr>
              <w:suppressAutoHyphens/>
              <w:jc w:val="both"/>
              <w:rPr>
                <w:rFonts w:ascii="Times New Roman" w:eastAsia="Times New Roman" w:hAnsi="Times New Roman"/>
                <w:color w:val="000000"/>
                <w:sz w:val="18"/>
                <w:szCs w:val="18"/>
                <w:lang w:eastAsia="ar-SA"/>
              </w:rPr>
            </w:pPr>
            <w:r w:rsidRPr="00AA61CE">
              <w:rPr>
                <w:rFonts w:ascii="Times New Roman" w:eastAsia="Times New Roman" w:hAnsi="Times New Roman"/>
                <w:color w:val="000000"/>
                <w:sz w:val="18"/>
                <w:szCs w:val="18"/>
                <w:lang w:eastAsia="ar-SA"/>
              </w:rPr>
              <w:t>1.4. Разрешение на работу/патент (для иностранных граждан)специалиста (Ф.И.О. специалиста)</w:t>
            </w:r>
          </w:p>
          <w:p w:rsidR="00482755" w:rsidRPr="00AA61CE" w:rsidRDefault="00482755" w:rsidP="002B2A63">
            <w:pPr>
              <w:shd w:val="clear" w:color="auto" w:fill="FFFFFF"/>
              <w:tabs>
                <w:tab w:val="left" w:pos="709"/>
              </w:tabs>
              <w:suppressAutoHyphens/>
              <w:autoSpaceDE w:val="0"/>
              <w:snapToGrid w:val="0"/>
              <w:jc w:val="both"/>
              <w:rPr>
                <w:rFonts w:ascii="Times New Roman" w:eastAsia="Times New Roman" w:hAnsi="Times New Roman"/>
                <w:color w:val="000000"/>
                <w:sz w:val="18"/>
                <w:szCs w:val="18"/>
                <w:lang w:eastAsia="ar-SA"/>
              </w:rPr>
            </w:pPr>
          </w:p>
        </w:tc>
        <w:tc>
          <w:tcPr>
            <w:tcW w:w="2066" w:type="dxa"/>
            <w:tcBorders>
              <w:top w:val="single" w:sz="4" w:space="0" w:color="000000"/>
              <w:left w:val="single" w:sz="4" w:space="0" w:color="000000"/>
              <w:bottom w:val="single" w:sz="4" w:space="0" w:color="000000"/>
              <w:right w:val="single" w:sz="4" w:space="0" w:color="000000"/>
            </w:tcBorders>
          </w:tcPr>
          <w:p w:rsidR="00482755" w:rsidRPr="00AA61CE" w:rsidRDefault="00482755" w:rsidP="002B2A63">
            <w:pPr>
              <w:suppressAutoHyphens/>
              <w:snapToGrid w:val="0"/>
              <w:jc w:val="center"/>
              <w:rPr>
                <w:rFonts w:ascii="Times New Roman" w:eastAsia="Times New Roman" w:hAnsi="Times New Roman"/>
                <w:color w:val="000000"/>
                <w:sz w:val="18"/>
                <w:szCs w:val="18"/>
                <w:lang w:eastAsia="ar-SA"/>
              </w:rPr>
            </w:pPr>
          </w:p>
        </w:tc>
      </w:tr>
      <w:tr w:rsidR="00482755" w:rsidRPr="00AA61CE" w:rsidTr="002B2A63">
        <w:trPr>
          <w:gridAfter w:val="7"/>
          <w:wAfter w:w="563" w:type="dxa"/>
          <w:trHeight w:val="330"/>
        </w:trPr>
        <w:tc>
          <w:tcPr>
            <w:tcW w:w="702" w:type="dxa"/>
            <w:vMerge/>
            <w:tcBorders>
              <w:left w:val="single" w:sz="4" w:space="0" w:color="000000"/>
            </w:tcBorders>
          </w:tcPr>
          <w:p w:rsidR="00482755" w:rsidRPr="00AA61CE" w:rsidRDefault="00482755" w:rsidP="002B2A63">
            <w:pPr>
              <w:suppressAutoHyphens/>
              <w:snapToGrid w:val="0"/>
              <w:ind w:left="360"/>
              <w:jc w:val="center"/>
              <w:rPr>
                <w:rFonts w:ascii="Times New Roman" w:eastAsia="Times New Roman" w:hAnsi="Times New Roman"/>
                <w:color w:val="000000"/>
                <w:sz w:val="18"/>
                <w:szCs w:val="18"/>
                <w:lang w:eastAsia="ar-SA"/>
              </w:rPr>
            </w:pPr>
          </w:p>
        </w:tc>
        <w:tc>
          <w:tcPr>
            <w:tcW w:w="7043" w:type="dxa"/>
            <w:gridSpan w:val="5"/>
            <w:tcBorders>
              <w:top w:val="single" w:sz="4" w:space="0" w:color="000000"/>
              <w:left w:val="single" w:sz="4" w:space="0" w:color="000000"/>
              <w:bottom w:val="single" w:sz="4" w:space="0" w:color="000000"/>
            </w:tcBorders>
          </w:tcPr>
          <w:p w:rsidR="00482755" w:rsidRPr="00AA61CE" w:rsidRDefault="00482755" w:rsidP="002B2A63">
            <w:pPr>
              <w:suppressAutoHyphens/>
              <w:jc w:val="both"/>
              <w:rPr>
                <w:rFonts w:ascii="Times New Roman" w:eastAsia="Times New Roman" w:hAnsi="Times New Roman"/>
                <w:color w:val="000000"/>
                <w:sz w:val="18"/>
                <w:szCs w:val="18"/>
                <w:lang w:eastAsia="ar-SA"/>
              </w:rPr>
            </w:pPr>
            <w:r w:rsidRPr="00AA61CE">
              <w:rPr>
                <w:rFonts w:ascii="Times New Roman" w:eastAsia="Times New Roman" w:hAnsi="Times New Roman"/>
                <w:color w:val="000000"/>
                <w:sz w:val="18"/>
                <w:szCs w:val="18"/>
                <w:lang w:eastAsia="ar-SA"/>
              </w:rPr>
              <w:t>1.5. Копии протоколов аттестации по промышленной безопасности</w:t>
            </w:r>
            <w:r>
              <w:rPr>
                <w:rFonts w:ascii="Times New Roman" w:eastAsia="Times New Roman" w:hAnsi="Times New Roman"/>
                <w:color w:val="000000"/>
                <w:sz w:val="18"/>
                <w:szCs w:val="18"/>
                <w:lang w:eastAsia="ar-SA"/>
              </w:rPr>
              <w:t xml:space="preserve"> </w:t>
            </w:r>
            <w:r w:rsidRPr="00AA61CE">
              <w:rPr>
                <w:rFonts w:ascii="Times New Roman" w:eastAsia="Times New Roman" w:hAnsi="Times New Roman"/>
                <w:color w:val="000000"/>
                <w:sz w:val="18"/>
                <w:szCs w:val="18"/>
                <w:lang w:eastAsia="ar-SA"/>
              </w:rPr>
              <w:t>специалиста (Ф.И.О. специалиста)</w:t>
            </w:r>
          </w:p>
        </w:tc>
        <w:tc>
          <w:tcPr>
            <w:tcW w:w="2066" w:type="dxa"/>
            <w:tcBorders>
              <w:top w:val="single" w:sz="4" w:space="0" w:color="000000"/>
              <w:left w:val="single" w:sz="4" w:space="0" w:color="000000"/>
              <w:bottom w:val="single" w:sz="4" w:space="0" w:color="000000"/>
              <w:right w:val="single" w:sz="4" w:space="0" w:color="000000"/>
            </w:tcBorders>
          </w:tcPr>
          <w:p w:rsidR="00482755" w:rsidRPr="00AA61CE" w:rsidRDefault="00482755" w:rsidP="002B2A63">
            <w:pPr>
              <w:suppressAutoHyphens/>
              <w:snapToGrid w:val="0"/>
              <w:jc w:val="center"/>
              <w:rPr>
                <w:rFonts w:ascii="Times New Roman" w:eastAsia="Times New Roman" w:hAnsi="Times New Roman"/>
                <w:color w:val="000000"/>
                <w:sz w:val="18"/>
                <w:szCs w:val="18"/>
                <w:lang w:eastAsia="ar-SA"/>
              </w:rPr>
            </w:pPr>
          </w:p>
        </w:tc>
      </w:tr>
      <w:tr w:rsidR="00482755" w:rsidRPr="00AA61CE" w:rsidTr="002B2A63">
        <w:trPr>
          <w:gridAfter w:val="7"/>
          <w:wAfter w:w="563" w:type="dxa"/>
          <w:trHeight w:val="330"/>
        </w:trPr>
        <w:tc>
          <w:tcPr>
            <w:tcW w:w="702" w:type="dxa"/>
            <w:vMerge/>
            <w:tcBorders>
              <w:left w:val="single" w:sz="4" w:space="0" w:color="000000"/>
              <w:bottom w:val="single" w:sz="4" w:space="0" w:color="000000"/>
            </w:tcBorders>
          </w:tcPr>
          <w:p w:rsidR="00482755" w:rsidRPr="00AA61CE" w:rsidRDefault="00482755" w:rsidP="002B2A63">
            <w:pPr>
              <w:suppressAutoHyphens/>
              <w:snapToGrid w:val="0"/>
              <w:ind w:left="360"/>
              <w:jc w:val="center"/>
              <w:rPr>
                <w:rFonts w:ascii="Times New Roman" w:eastAsia="Times New Roman" w:hAnsi="Times New Roman"/>
                <w:color w:val="000000"/>
                <w:sz w:val="18"/>
                <w:szCs w:val="18"/>
                <w:lang w:eastAsia="ar-SA"/>
              </w:rPr>
            </w:pPr>
          </w:p>
        </w:tc>
        <w:tc>
          <w:tcPr>
            <w:tcW w:w="7043" w:type="dxa"/>
            <w:gridSpan w:val="5"/>
            <w:tcBorders>
              <w:top w:val="single" w:sz="4" w:space="0" w:color="000000"/>
              <w:left w:val="single" w:sz="4" w:space="0" w:color="000000"/>
              <w:bottom w:val="single" w:sz="4" w:space="0" w:color="000000"/>
            </w:tcBorders>
          </w:tcPr>
          <w:p w:rsidR="00482755" w:rsidRPr="00AA61CE" w:rsidRDefault="00482755" w:rsidP="002B2A63">
            <w:pPr>
              <w:suppressAutoHyphens/>
              <w:jc w:val="both"/>
              <w:rPr>
                <w:rFonts w:ascii="Times New Roman" w:eastAsia="Times New Roman" w:hAnsi="Times New Roman"/>
                <w:color w:val="000000"/>
                <w:sz w:val="18"/>
                <w:szCs w:val="18"/>
                <w:lang w:eastAsia="ar-SA"/>
              </w:rPr>
            </w:pPr>
            <w:r w:rsidRPr="00AA61CE">
              <w:rPr>
                <w:rFonts w:ascii="Times New Roman" w:eastAsia="Times New Roman" w:hAnsi="Times New Roman"/>
                <w:color w:val="000000"/>
                <w:sz w:val="18"/>
                <w:szCs w:val="18"/>
                <w:lang w:eastAsia="ar-SA"/>
              </w:rPr>
              <w:t>1.6. Согласие на обработку персональных данных (оригинал документа) (Ф.И.О. специалиста)</w:t>
            </w:r>
          </w:p>
          <w:p w:rsidR="00482755" w:rsidRPr="00AA61CE" w:rsidRDefault="00482755" w:rsidP="002B2A63">
            <w:pPr>
              <w:suppressAutoHyphens/>
              <w:jc w:val="both"/>
              <w:rPr>
                <w:rFonts w:ascii="Times New Roman" w:eastAsia="Times New Roman" w:hAnsi="Times New Roman"/>
                <w:color w:val="000000"/>
                <w:sz w:val="18"/>
                <w:szCs w:val="18"/>
                <w:lang w:eastAsia="ar-SA"/>
              </w:rPr>
            </w:pPr>
          </w:p>
        </w:tc>
        <w:tc>
          <w:tcPr>
            <w:tcW w:w="2066" w:type="dxa"/>
            <w:tcBorders>
              <w:top w:val="single" w:sz="4" w:space="0" w:color="000000"/>
              <w:left w:val="single" w:sz="4" w:space="0" w:color="000000"/>
              <w:bottom w:val="single" w:sz="4" w:space="0" w:color="000000"/>
              <w:right w:val="single" w:sz="4" w:space="0" w:color="000000"/>
            </w:tcBorders>
          </w:tcPr>
          <w:p w:rsidR="00482755" w:rsidRPr="00AA61CE" w:rsidRDefault="00482755" w:rsidP="002B2A63">
            <w:pPr>
              <w:suppressAutoHyphens/>
              <w:snapToGrid w:val="0"/>
              <w:jc w:val="center"/>
              <w:rPr>
                <w:rFonts w:ascii="Times New Roman" w:eastAsia="Times New Roman" w:hAnsi="Times New Roman"/>
                <w:color w:val="000000"/>
                <w:sz w:val="18"/>
                <w:szCs w:val="18"/>
                <w:lang w:eastAsia="ar-SA"/>
              </w:rPr>
            </w:pPr>
          </w:p>
        </w:tc>
      </w:tr>
      <w:tr w:rsidR="00482755" w:rsidRPr="00AA61CE" w:rsidTr="002B2A63">
        <w:trPr>
          <w:gridAfter w:val="7"/>
          <w:wAfter w:w="563" w:type="dxa"/>
          <w:trHeight w:val="330"/>
        </w:trPr>
        <w:tc>
          <w:tcPr>
            <w:tcW w:w="702" w:type="dxa"/>
            <w:tcBorders>
              <w:left w:val="single" w:sz="4" w:space="0" w:color="000000"/>
              <w:bottom w:val="single" w:sz="4" w:space="0" w:color="000000"/>
            </w:tcBorders>
          </w:tcPr>
          <w:p w:rsidR="00482755" w:rsidRPr="00AA61CE" w:rsidRDefault="00482755" w:rsidP="002B2A63">
            <w:pPr>
              <w:suppressAutoHyphens/>
              <w:snapToGrid w:val="0"/>
              <w:ind w:left="360"/>
              <w:jc w:val="center"/>
              <w:rPr>
                <w:rFonts w:ascii="Times New Roman" w:eastAsia="Times New Roman" w:hAnsi="Times New Roman"/>
                <w:color w:val="000000"/>
                <w:sz w:val="18"/>
                <w:szCs w:val="18"/>
                <w:lang w:eastAsia="ar-SA"/>
              </w:rPr>
            </w:pPr>
          </w:p>
        </w:tc>
        <w:tc>
          <w:tcPr>
            <w:tcW w:w="7043" w:type="dxa"/>
            <w:gridSpan w:val="5"/>
            <w:tcBorders>
              <w:top w:val="single" w:sz="4" w:space="0" w:color="000000"/>
              <w:left w:val="single" w:sz="4" w:space="0" w:color="000000"/>
              <w:bottom w:val="single" w:sz="4" w:space="0" w:color="000000"/>
            </w:tcBorders>
          </w:tcPr>
          <w:p w:rsidR="00482755" w:rsidRPr="00AA61CE" w:rsidRDefault="00482755" w:rsidP="00482755">
            <w:pPr>
              <w:numPr>
                <w:ilvl w:val="0"/>
                <w:numId w:val="3"/>
              </w:numPr>
              <w:suppressAutoHyphens/>
              <w:ind w:left="0" w:firstLine="0"/>
              <w:jc w:val="both"/>
              <w:rPr>
                <w:rFonts w:ascii="Times New Roman" w:eastAsia="Times New Roman" w:hAnsi="Times New Roman"/>
                <w:sz w:val="18"/>
                <w:szCs w:val="18"/>
                <w:lang w:eastAsia="ar-SA"/>
              </w:rPr>
            </w:pPr>
            <w:r w:rsidRPr="00AA61CE">
              <w:rPr>
                <w:rFonts w:ascii="Times New Roman" w:eastAsia="Times New Roman" w:hAnsi="Times New Roman"/>
                <w:sz w:val="18"/>
                <w:szCs w:val="18"/>
                <w:lang w:eastAsia="ar-SA"/>
              </w:rPr>
              <w:t xml:space="preserve">Сведения об имуществе юридического лица или индивидуального предпринимателя </w:t>
            </w:r>
            <w:r w:rsidRPr="00AA61CE">
              <w:rPr>
                <w:rFonts w:ascii="Times New Roman" w:eastAsia="Times New Roman" w:hAnsi="Times New Roman"/>
                <w:sz w:val="18"/>
                <w:szCs w:val="18"/>
                <w:shd w:val="clear" w:color="auto" w:fill="FFFFFF"/>
                <w:lang w:eastAsia="ar-SA"/>
              </w:rPr>
              <w:t>в случае, если в заявлении о приеме в члены Ассоциации указано намерение выполнять строительство, реконструкцию, капитальный ремонт, снос особо опасных, технически сложных и уникальных объектов капитального строительства (кроме объектов использования атомной энергии)</w:t>
            </w:r>
          </w:p>
        </w:tc>
        <w:tc>
          <w:tcPr>
            <w:tcW w:w="2066" w:type="dxa"/>
            <w:tcBorders>
              <w:top w:val="single" w:sz="4" w:space="0" w:color="000000"/>
              <w:left w:val="single" w:sz="4" w:space="0" w:color="000000"/>
              <w:bottom w:val="single" w:sz="4" w:space="0" w:color="000000"/>
              <w:right w:val="single" w:sz="4" w:space="0" w:color="000000"/>
            </w:tcBorders>
          </w:tcPr>
          <w:p w:rsidR="00482755" w:rsidRPr="00AA61CE" w:rsidRDefault="00482755" w:rsidP="002B2A63">
            <w:pPr>
              <w:suppressAutoHyphens/>
              <w:snapToGrid w:val="0"/>
              <w:jc w:val="center"/>
              <w:rPr>
                <w:rFonts w:ascii="Times New Roman" w:eastAsia="Times New Roman" w:hAnsi="Times New Roman"/>
                <w:color w:val="000000"/>
                <w:sz w:val="18"/>
                <w:szCs w:val="18"/>
                <w:lang w:eastAsia="ar-SA"/>
              </w:rPr>
            </w:pPr>
          </w:p>
        </w:tc>
      </w:tr>
      <w:tr w:rsidR="00482755" w:rsidRPr="00AA61CE" w:rsidTr="002B2A63">
        <w:trPr>
          <w:gridAfter w:val="7"/>
          <w:wAfter w:w="563" w:type="dxa"/>
          <w:trHeight w:val="330"/>
        </w:trPr>
        <w:tc>
          <w:tcPr>
            <w:tcW w:w="702" w:type="dxa"/>
            <w:tcBorders>
              <w:left w:val="single" w:sz="4" w:space="0" w:color="000000"/>
              <w:bottom w:val="single" w:sz="4" w:space="0" w:color="000000"/>
            </w:tcBorders>
          </w:tcPr>
          <w:p w:rsidR="00482755" w:rsidRPr="00AA61CE" w:rsidRDefault="00482755" w:rsidP="002B2A63">
            <w:pPr>
              <w:suppressAutoHyphens/>
              <w:snapToGrid w:val="0"/>
              <w:ind w:left="360"/>
              <w:jc w:val="center"/>
              <w:rPr>
                <w:rFonts w:ascii="Times New Roman" w:eastAsia="Times New Roman" w:hAnsi="Times New Roman"/>
                <w:color w:val="000000"/>
                <w:sz w:val="18"/>
                <w:szCs w:val="18"/>
                <w:lang w:eastAsia="ar-SA"/>
              </w:rPr>
            </w:pPr>
          </w:p>
        </w:tc>
        <w:tc>
          <w:tcPr>
            <w:tcW w:w="7043" w:type="dxa"/>
            <w:gridSpan w:val="5"/>
            <w:tcBorders>
              <w:top w:val="single" w:sz="4" w:space="0" w:color="000000"/>
              <w:left w:val="single" w:sz="4" w:space="0" w:color="000000"/>
              <w:bottom w:val="single" w:sz="4" w:space="0" w:color="000000"/>
            </w:tcBorders>
          </w:tcPr>
          <w:p w:rsidR="00482755" w:rsidRPr="00AA61CE" w:rsidRDefault="00482755" w:rsidP="00482755">
            <w:pPr>
              <w:numPr>
                <w:ilvl w:val="0"/>
                <w:numId w:val="3"/>
              </w:numPr>
              <w:suppressAutoHyphens/>
              <w:ind w:left="0" w:firstLine="0"/>
              <w:jc w:val="both"/>
              <w:rPr>
                <w:rFonts w:ascii="Times New Roman" w:eastAsia="Times New Roman" w:hAnsi="Times New Roman"/>
                <w:sz w:val="18"/>
                <w:szCs w:val="18"/>
                <w:lang w:eastAsia="ar-SA"/>
              </w:rPr>
            </w:pPr>
            <w:r w:rsidRPr="00AA61CE">
              <w:rPr>
                <w:rFonts w:ascii="Times New Roman" w:eastAsia="Times New Roman" w:hAnsi="Times New Roman"/>
                <w:sz w:val="18"/>
                <w:szCs w:val="18"/>
                <w:lang w:eastAsia="ar-SA"/>
              </w:rPr>
              <w:t xml:space="preserve">Сведения о системе контроля качества работ и охране труда </w:t>
            </w:r>
            <w:r w:rsidRPr="00AA61CE">
              <w:rPr>
                <w:rFonts w:ascii="Times New Roman" w:eastAsia="Times New Roman" w:hAnsi="Times New Roman"/>
                <w:sz w:val="18"/>
                <w:szCs w:val="18"/>
                <w:shd w:val="clear" w:color="auto" w:fill="FFFFFF"/>
                <w:lang w:eastAsia="ar-SA"/>
              </w:rPr>
              <w:t>в случае, если в заявлении о приеме в члены Ассоциации указано   намерение выполнять строительство, реконструкцию, капитальный ремонт, снос особо опасных, технически сложных и уникальных объектов капитального строительства (кроме объектов использования атомной энергии)</w:t>
            </w:r>
          </w:p>
        </w:tc>
        <w:tc>
          <w:tcPr>
            <w:tcW w:w="2066" w:type="dxa"/>
            <w:tcBorders>
              <w:top w:val="single" w:sz="4" w:space="0" w:color="000000"/>
              <w:left w:val="single" w:sz="4" w:space="0" w:color="000000"/>
              <w:bottom w:val="single" w:sz="4" w:space="0" w:color="000000"/>
              <w:right w:val="single" w:sz="4" w:space="0" w:color="000000"/>
            </w:tcBorders>
          </w:tcPr>
          <w:p w:rsidR="00482755" w:rsidRPr="00AA61CE" w:rsidRDefault="00482755" w:rsidP="002B2A63">
            <w:pPr>
              <w:suppressAutoHyphens/>
              <w:snapToGrid w:val="0"/>
              <w:jc w:val="center"/>
              <w:rPr>
                <w:rFonts w:ascii="Times New Roman" w:eastAsia="Times New Roman" w:hAnsi="Times New Roman"/>
                <w:color w:val="000000"/>
                <w:sz w:val="18"/>
                <w:szCs w:val="18"/>
                <w:lang w:eastAsia="ar-SA"/>
              </w:rPr>
            </w:pPr>
          </w:p>
        </w:tc>
      </w:tr>
      <w:tr w:rsidR="00482755" w:rsidRPr="00AA61CE" w:rsidTr="002B2A63">
        <w:trPr>
          <w:gridAfter w:val="7"/>
          <w:wAfter w:w="563" w:type="dxa"/>
          <w:trHeight w:val="330"/>
        </w:trPr>
        <w:tc>
          <w:tcPr>
            <w:tcW w:w="702" w:type="dxa"/>
            <w:tcBorders>
              <w:left w:val="single" w:sz="4" w:space="0" w:color="000000"/>
              <w:bottom w:val="single" w:sz="4" w:space="0" w:color="000000"/>
            </w:tcBorders>
          </w:tcPr>
          <w:p w:rsidR="00482755" w:rsidRPr="00AA61CE" w:rsidRDefault="00482755" w:rsidP="002B2A63">
            <w:pPr>
              <w:suppressAutoHyphens/>
              <w:snapToGrid w:val="0"/>
              <w:ind w:left="360"/>
              <w:jc w:val="center"/>
              <w:rPr>
                <w:rFonts w:ascii="Times New Roman" w:eastAsia="Times New Roman" w:hAnsi="Times New Roman"/>
                <w:color w:val="000000"/>
                <w:sz w:val="18"/>
                <w:szCs w:val="18"/>
                <w:lang w:eastAsia="ar-SA"/>
              </w:rPr>
            </w:pPr>
          </w:p>
        </w:tc>
        <w:tc>
          <w:tcPr>
            <w:tcW w:w="7043" w:type="dxa"/>
            <w:gridSpan w:val="5"/>
            <w:tcBorders>
              <w:top w:val="single" w:sz="4" w:space="0" w:color="000000"/>
              <w:left w:val="single" w:sz="4" w:space="0" w:color="000000"/>
              <w:bottom w:val="single" w:sz="4" w:space="0" w:color="000000"/>
            </w:tcBorders>
          </w:tcPr>
          <w:p w:rsidR="00482755" w:rsidRPr="00AA61CE" w:rsidRDefault="00482755" w:rsidP="00482755">
            <w:pPr>
              <w:numPr>
                <w:ilvl w:val="0"/>
                <w:numId w:val="3"/>
              </w:numPr>
              <w:suppressAutoHyphens/>
              <w:ind w:left="0" w:firstLine="0"/>
              <w:jc w:val="both"/>
              <w:rPr>
                <w:rFonts w:ascii="Times New Roman" w:eastAsia="Times New Roman" w:hAnsi="Times New Roman"/>
                <w:sz w:val="18"/>
                <w:szCs w:val="18"/>
                <w:lang w:eastAsia="ar-SA"/>
              </w:rPr>
            </w:pPr>
            <w:r w:rsidRPr="00AA61CE">
              <w:rPr>
                <w:rFonts w:ascii="Times New Roman" w:eastAsia="Times New Roman" w:hAnsi="Times New Roman"/>
                <w:sz w:val="18"/>
                <w:szCs w:val="18"/>
                <w:lang w:eastAsia="ar-SA"/>
              </w:rPr>
              <w:t>Сведения о результатах финансово-экономической деятельности в</w:t>
            </w:r>
            <w:r w:rsidRPr="00AA61CE">
              <w:rPr>
                <w:rFonts w:ascii="Times New Roman" w:eastAsia="Times New Roman" w:hAnsi="Times New Roman"/>
                <w:sz w:val="18"/>
                <w:szCs w:val="18"/>
                <w:shd w:val="clear" w:color="auto" w:fill="FFFFFF"/>
                <w:lang w:eastAsia="ar-SA"/>
              </w:rPr>
              <w:t xml:space="preserve"> случае, если в заявлении о приеме в члены Ассоциации указано   намерение выполнять строительство, реконструкцию, капитальный ремонт, снос особо опасных, технически сложных и уникальных объектов капитального строительства (кроме объектов использования атомной энергии)</w:t>
            </w:r>
          </w:p>
        </w:tc>
        <w:tc>
          <w:tcPr>
            <w:tcW w:w="2066" w:type="dxa"/>
            <w:tcBorders>
              <w:top w:val="single" w:sz="4" w:space="0" w:color="000000"/>
              <w:left w:val="single" w:sz="4" w:space="0" w:color="000000"/>
              <w:bottom w:val="single" w:sz="4" w:space="0" w:color="000000"/>
              <w:right w:val="single" w:sz="4" w:space="0" w:color="000000"/>
            </w:tcBorders>
          </w:tcPr>
          <w:p w:rsidR="00482755" w:rsidRPr="00AA61CE" w:rsidRDefault="00482755" w:rsidP="002B2A63">
            <w:pPr>
              <w:suppressAutoHyphens/>
              <w:snapToGrid w:val="0"/>
              <w:jc w:val="center"/>
              <w:rPr>
                <w:rFonts w:ascii="Times New Roman" w:eastAsia="Times New Roman" w:hAnsi="Times New Roman"/>
                <w:color w:val="000000"/>
                <w:sz w:val="18"/>
                <w:szCs w:val="18"/>
                <w:lang w:eastAsia="ar-SA"/>
              </w:rPr>
            </w:pPr>
          </w:p>
        </w:tc>
      </w:tr>
      <w:tr w:rsidR="00482755" w:rsidRPr="00AA61CE" w:rsidTr="002B2A63">
        <w:trPr>
          <w:gridAfter w:val="7"/>
          <w:wAfter w:w="563" w:type="dxa"/>
          <w:trHeight w:val="454"/>
        </w:trPr>
        <w:tc>
          <w:tcPr>
            <w:tcW w:w="702" w:type="dxa"/>
            <w:vMerge w:val="restart"/>
            <w:tcBorders>
              <w:top w:val="single" w:sz="4" w:space="0" w:color="000000"/>
              <w:left w:val="single" w:sz="4" w:space="0" w:color="000000"/>
            </w:tcBorders>
          </w:tcPr>
          <w:p w:rsidR="00482755" w:rsidRPr="00AA61CE" w:rsidRDefault="00482755" w:rsidP="002B2A63">
            <w:pPr>
              <w:tabs>
                <w:tab w:val="left" w:pos="0"/>
              </w:tabs>
              <w:suppressAutoHyphens/>
              <w:snapToGrid w:val="0"/>
              <w:rPr>
                <w:rFonts w:ascii="Times New Roman" w:eastAsia="Times New Roman" w:hAnsi="Times New Roman"/>
                <w:color w:val="000000"/>
                <w:sz w:val="18"/>
                <w:szCs w:val="18"/>
                <w:lang w:eastAsia="ar-SA"/>
              </w:rPr>
            </w:pPr>
            <w:r w:rsidRPr="00AA61CE">
              <w:rPr>
                <w:rFonts w:ascii="Times New Roman" w:eastAsia="Times New Roman" w:hAnsi="Times New Roman"/>
                <w:color w:val="000000"/>
                <w:sz w:val="18"/>
                <w:szCs w:val="18"/>
                <w:lang w:eastAsia="ar-SA"/>
              </w:rPr>
              <w:lastRenderedPageBreak/>
              <w:tab/>
            </w:r>
            <w:r w:rsidRPr="00AA61CE">
              <w:rPr>
                <w:rFonts w:ascii="Times New Roman" w:eastAsia="Times New Roman" w:hAnsi="Times New Roman"/>
                <w:sz w:val="18"/>
                <w:szCs w:val="18"/>
                <w:lang w:eastAsia="ar-SA"/>
              </w:rPr>
              <w:t>9.</w:t>
            </w:r>
          </w:p>
          <w:p w:rsidR="00482755" w:rsidRPr="00AA61CE" w:rsidRDefault="00482755" w:rsidP="002B2A63">
            <w:pPr>
              <w:suppressAutoHyphens/>
              <w:snapToGrid w:val="0"/>
              <w:ind w:left="360"/>
              <w:jc w:val="center"/>
              <w:rPr>
                <w:rFonts w:ascii="Times New Roman" w:eastAsia="Times New Roman" w:hAnsi="Times New Roman"/>
                <w:sz w:val="18"/>
                <w:szCs w:val="18"/>
                <w:lang w:eastAsia="ar-SA"/>
              </w:rPr>
            </w:pPr>
          </w:p>
        </w:tc>
        <w:tc>
          <w:tcPr>
            <w:tcW w:w="7043" w:type="dxa"/>
            <w:gridSpan w:val="5"/>
            <w:tcBorders>
              <w:top w:val="single" w:sz="4" w:space="0" w:color="000000"/>
              <w:left w:val="single" w:sz="4" w:space="0" w:color="000000"/>
              <w:bottom w:val="single" w:sz="4" w:space="0" w:color="000000"/>
            </w:tcBorders>
          </w:tcPr>
          <w:p w:rsidR="00482755" w:rsidRPr="00AA61CE" w:rsidRDefault="00482755" w:rsidP="002B2A63">
            <w:pPr>
              <w:suppressAutoHyphens/>
              <w:jc w:val="both"/>
              <w:rPr>
                <w:rFonts w:ascii="Times New Roman" w:eastAsia="Times New Roman" w:hAnsi="Times New Roman"/>
                <w:color w:val="000000"/>
                <w:sz w:val="18"/>
                <w:szCs w:val="18"/>
                <w:lang w:eastAsia="ar-SA"/>
              </w:rPr>
            </w:pPr>
            <w:r w:rsidRPr="00AA61CE">
              <w:rPr>
                <w:rFonts w:ascii="Times New Roman" w:eastAsia="Times New Roman" w:hAnsi="Times New Roman"/>
                <w:color w:val="000000"/>
                <w:sz w:val="18"/>
                <w:szCs w:val="18"/>
                <w:lang w:eastAsia="ar-SA"/>
              </w:rPr>
              <w:t>Документы, подтверждающие наличие у индивидуального предпринимателя или юридического лица специалистов, указанных в части 1 статьи 55.5-1 Градостроительного Кодекса РФ:</w:t>
            </w:r>
          </w:p>
          <w:p w:rsidR="00482755" w:rsidRPr="00AA61CE" w:rsidRDefault="00482755" w:rsidP="002B2A63">
            <w:pPr>
              <w:suppressAutoHyphens/>
              <w:jc w:val="both"/>
              <w:rPr>
                <w:rFonts w:ascii="Times New Roman" w:eastAsia="Times New Roman" w:hAnsi="Times New Roman"/>
                <w:color w:val="000000"/>
                <w:sz w:val="18"/>
                <w:szCs w:val="18"/>
                <w:lang w:eastAsia="ar-SA"/>
              </w:rPr>
            </w:pPr>
          </w:p>
        </w:tc>
        <w:tc>
          <w:tcPr>
            <w:tcW w:w="2066" w:type="dxa"/>
            <w:tcBorders>
              <w:top w:val="single" w:sz="4" w:space="0" w:color="000000"/>
              <w:left w:val="single" w:sz="4" w:space="0" w:color="000000"/>
              <w:bottom w:val="single" w:sz="4" w:space="0" w:color="000000"/>
              <w:right w:val="single" w:sz="4" w:space="0" w:color="000000"/>
            </w:tcBorders>
          </w:tcPr>
          <w:p w:rsidR="00482755" w:rsidRPr="00AA61CE" w:rsidRDefault="00482755" w:rsidP="002B2A63">
            <w:pPr>
              <w:suppressAutoHyphens/>
              <w:snapToGrid w:val="0"/>
              <w:jc w:val="center"/>
              <w:rPr>
                <w:rFonts w:ascii="Times New Roman" w:eastAsia="Times New Roman" w:hAnsi="Times New Roman"/>
                <w:color w:val="000000"/>
                <w:sz w:val="18"/>
                <w:szCs w:val="18"/>
                <w:lang w:eastAsia="ar-SA"/>
              </w:rPr>
            </w:pPr>
          </w:p>
        </w:tc>
      </w:tr>
      <w:tr w:rsidR="00482755" w:rsidRPr="00AA61CE" w:rsidTr="002B2A63">
        <w:trPr>
          <w:gridAfter w:val="7"/>
          <w:wAfter w:w="563" w:type="dxa"/>
          <w:trHeight w:val="454"/>
        </w:trPr>
        <w:tc>
          <w:tcPr>
            <w:tcW w:w="702" w:type="dxa"/>
            <w:vMerge/>
            <w:tcBorders>
              <w:left w:val="single" w:sz="4" w:space="0" w:color="000000"/>
            </w:tcBorders>
          </w:tcPr>
          <w:p w:rsidR="00482755" w:rsidRPr="00AA61CE" w:rsidRDefault="00482755" w:rsidP="002B2A63">
            <w:pPr>
              <w:suppressAutoHyphens/>
              <w:snapToGrid w:val="0"/>
              <w:ind w:left="360"/>
              <w:jc w:val="center"/>
              <w:rPr>
                <w:rFonts w:ascii="Times New Roman" w:eastAsia="Times New Roman" w:hAnsi="Times New Roman"/>
                <w:color w:val="000000"/>
                <w:sz w:val="18"/>
                <w:szCs w:val="18"/>
                <w:lang w:eastAsia="ar-SA"/>
              </w:rPr>
            </w:pPr>
          </w:p>
        </w:tc>
        <w:tc>
          <w:tcPr>
            <w:tcW w:w="7043" w:type="dxa"/>
            <w:gridSpan w:val="5"/>
            <w:tcBorders>
              <w:top w:val="single" w:sz="4" w:space="0" w:color="000000"/>
              <w:left w:val="single" w:sz="4" w:space="0" w:color="000000"/>
              <w:bottom w:val="single" w:sz="4" w:space="0" w:color="000000"/>
            </w:tcBorders>
          </w:tcPr>
          <w:p w:rsidR="00482755" w:rsidRPr="00AA61CE" w:rsidRDefault="00482755" w:rsidP="002B2A63">
            <w:pPr>
              <w:suppressAutoHyphens/>
              <w:snapToGrid w:val="0"/>
              <w:rPr>
                <w:rFonts w:ascii="Times New Roman" w:eastAsia="Times New Roman" w:hAnsi="Times New Roman"/>
                <w:color w:val="000000"/>
                <w:sz w:val="18"/>
                <w:szCs w:val="18"/>
                <w:lang w:eastAsia="ar-SA"/>
              </w:rPr>
            </w:pPr>
            <w:r w:rsidRPr="00AA61CE">
              <w:rPr>
                <w:rFonts w:ascii="Times New Roman" w:eastAsia="Times New Roman" w:hAnsi="Times New Roman"/>
                <w:color w:val="000000"/>
                <w:sz w:val="18"/>
                <w:szCs w:val="18"/>
                <w:lang w:eastAsia="ar-SA"/>
              </w:rPr>
              <w:t>9.1.Копия трудового договора со специалистом (Ф.И.О. специалиста)</w:t>
            </w:r>
          </w:p>
        </w:tc>
        <w:tc>
          <w:tcPr>
            <w:tcW w:w="2066" w:type="dxa"/>
            <w:tcBorders>
              <w:top w:val="single" w:sz="4" w:space="0" w:color="000000"/>
              <w:left w:val="single" w:sz="4" w:space="0" w:color="000000"/>
              <w:bottom w:val="single" w:sz="4" w:space="0" w:color="000000"/>
              <w:right w:val="single" w:sz="4" w:space="0" w:color="000000"/>
            </w:tcBorders>
          </w:tcPr>
          <w:p w:rsidR="00482755" w:rsidRPr="00AA61CE" w:rsidRDefault="00482755" w:rsidP="002B2A63">
            <w:pPr>
              <w:suppressAutoHyphens/>
              <w:snapToGrid w:val="0"/>
              <w:jc w:val="center"/>
              <w:rPr>
                <w:rFonts w:ascii="Times New Roman" w:eastAsia="Times New Roman" w:hAnsi="Times New Roman"/>
                <w:color w:val="000000"/>
                <w:sz w:val="18"/>
                <w:szCs w:val="18"/>
                <w:lang w:eastAsia="ar-SA"/>
              </w:rPr>
            </w:pPr>
          </w:p>
        </w:tc>
      </w:tr>
      <w:tr w:rsidR="00482755" w:rsidRPr="00AA61CE" w:rsidTr="002B2A63">
        <w:trPr>
          <w:gridAfter w:val="7"/>
          <w:wAfter w:w="563" w:type="dxa"/>
          <w:trHeight w:val="454"/>
        </w:trPr>
        <w:tc>
          <w:tcPr>
            <w:tcW w:w="702" w:type="dxa"/>
            <w:vMerge/>
            <w:tcBorders>
              <w:left w:val="single" w:sz="4" w:space="0" w:color="000000"/>
              <w:bottom w:val="single" w:sz="4" w:space="0" w:color="000000"/>
            </w:tcBorders>
          </w:tcPr>
          <w:p w:rsidR="00482755" w:rsidRPr="00AA61CE" w:rsidRDefault="00482755" w:rsidP="002B2A63">
            <w:pPr>
              <w:suppressAutoHyphens/>
              <w:snapToGrid w:val="0"/>
              <w:ind w:left="360"/>
              <w:jc w:val="center"/>
              <w:rPr>
                <w:rFonts w:ascii="Times New Roman" w:eastAsia="Times New Roman" w:hAnsi="Times New Roman"/>
                <w:color w:val="000000"/>
                <w:sz w:val="18"/>
                <w:szCs w:val="18"/>
                <w:lang w:eastAsia="ar-SA"/>
              </w:rPr>
            </w:pPr>
          </w:p>
        </w:tc>
        <w:tc>
          <w:tcPr>
            <w:tcW w:w="7043" w:type="dxa"/>
            <w:gridSpan w:val="5"/>
            <w:tcBorders>
              <w:top w:val="single" w:sz="4" w:space="0" w:color="000000"/>
              <w:left w:val="single" w:sz="4" w:space="0" w:color="000000"/>
              <w:bottom w:val="single" w:sz="4" w:space="0" w:color="000000"/>
            </w:tcBorders>
          </w:tcPr>
          <w:p w:rsidR="00482755" w:rsidRPr="00AA61CE" w:rsidRDefault="00482755" w:rsidP="002B2A63">
            <w:pPr>
              <w:suppressAutoHyphens/>
              <w:jc w:val="both"/>
              <w:rPr>
                <w:rFonts w:ascii="Times New Roman" w:eastAsia="Times New Roman" w:hAnsi="Times New Roman"/>
                <w:color w:val="00B050"/>
                <w:sz w:val="24"/>
                <w:szCs w:val="24"/>
                <w:lang w:eastAsia="ar-SA"/>
              </w:rPr>
            </w:pPr>
            <w:r w:rsidRPr="00AA61CE">
              <w:rPr>
                <w:rFonts w:ascii="Times New Roman" w:eastAsia="Times New Roman" w:hAnsi="Times New Roman"/>
                <w:color w:val="000000"/>
                <w:sz w:val="18"/>
                <w:szCs w:val="18"/>
                <w:lang w:eastAsia="ar-SA"/>
              </w:rPr>
              <w:t xml:space="preserve">9.2. </w:t>
            </w:r>
            <w:r w:rsidRPr="00AA61CE">
              <w:rPr>
                <w:rFonts w:ascii="Times New Roman" w:eastAsia="Times New Roman" w:hAnsi="Times New Roman"/>
                <w:sz w:val="18"/>
                <w:szCs w:val="18"/>
                <w:lang w:eastAsia="ar-SA"/>
              </w:rPr>
              <w:t>Копия уведомления о включении специалиста по организации строительства в</w:t>
            </w:r>
            <w:r w:rsidRPr="00AA61CE">
              <w:rPr>
                <w:rFonts w:ascii="Times New Roman" w:eastAsia="Times New Roman" w:hAnsi="Times New Roman"/>
                <w:sz w:val="18"/>
                <w:szCs w:val="18"/>
                <w:lang w:eastAsia="ru-RU"/>
              </w:rPr>
              <w:t xml:space="preserve"> национальный реестр специалистов (НРС)</w:t>
            </w:r>
            <w:r w:rsidRPr="00AA61CE">
              <w:rPr>
                <w:rFonts w:ascii="Times New Roman" w:eastAsia="Times New Roman" w:hAnsi="Times New Roman"/>
                <w:color w:val="000000"/>
                <w:sz w:val="18"/>
                <w:szCs w:val="18"/>
                <w:lang w:eastAsia="ar-SA"/>
              </w:rPr>
              <w:t>(Ф.И.О. специалиста)</w:t>
            </w:r>
          </w:p>
        </w:tc>
        <w:tc>
          <w:tcPr>
            <w:tcW w:w="2066" w:type="dxa"/>
            <w:tcBorders>
              <w:top w:val="single" w:sz="4" w:space="0" w:color="000000"/>
              <w:left w:val="single" w:sz="4" w:space="0" w:color="000000"/>
              <w:bottom w:val="single" w:sz="4" w:space="0" w:color="000000"/>
              <w:right w:val="single" w:sz="4" w:space="0" w:color="000000"/>
            </w:tcBorders>
          </w:tcPr>
          <w:p w:rsidR="00482755" w:rsidRPr="00AA61CE" w:rsidRDefault="00482755" w:rsidP="002B2A63">
            <w:pPr>
              <w:suppressAutoHyphens/>
              <w:snapToGrid w:val="0"/>
              <w:jc w:val="center"/>
              <w:rPr>
                <w:rFonts w:ascii="Times New Roman" w:eastAsia="Times New Roman" w:hAnsi="Times New Roman"/>
                <w:color w:val="000000"/>
                <w:sz w:val="18"/>
                <w:szCs w:val="18"/>
                <w:lang w:eastAsia="ar-SA"/>
              </w:rPr>
            </w:pPr>
          </w:p>
        </w:tc>
      </w:tr>
      <w:tr w:rsidR="00482755" w:rsidRPr="00AA61CE" w:rsidTr="002B2A63">
        <w:trPr>
          <w:gridAfter w:val="7"/>
          <w:wAfter w:w="563" w:type="dxa"/>
          <w:trHeight w:val="454"/>
        </w:trPr>
        <w:tc>
          <w:tcPr>
            <w:tcW w:w="702" w:type="dxa"/>
            <w:vMerge w:val="restart"/>
            <w:tcBorders>
              <w:top w:val="single" w:sz="4" w:space="0" w:color="000000"/>
              <w:left w:val="single" w:sz="4" w:space="0" w:color="000000"/>
            </w:tcBorders>
          </w:tcPr>
          <w:p w:rsidR="00482755" w:rsidRPr="00AA61CE" w:rsidRDefault="00482755" w:rsidP="002B2A63">
            <w:pPr>
              <w:suppressAutoHyphens/>
              <w:snapToGrid w:val="0"/>
              <w:rPr>
                <w:rFonts w:ascii="Times New Roman" w:eastAsia="Times New Roman" w:hAnsi="Times New Roman"/>
                <w:color w:val="000000"/>
                <w:sz w:val="18"/>
                <w:szCs w:val="18"/>
                <w:lang w:eastAsia="ar-SA"/>
              </w:rPr>
            </w:pPr>
            <w:r w:rsidRPr="00AA61CE">
              <w:rPr>
                <w:rFonts w:ascii="Times New Roman" w:eastAsia="Times New Roman" w:hAnsi="Times New Roman"/>
                <w:color w:val="000000"/>
                <w:sz w:val="18"/>
                <w:szCs w:val="18"/>
                <w:lang w:eastAsia="ar-SA"/>
              </w:rPr>
              <w:t>10.</w:t>
            </w:r>
          </w:p>
          <w:p w:rsidR="00482755" w:rsidRPr="00AA61CE" w:rsidRDefault="00482755" w:rsidP="002B2A63">
            <w:pPr>
              <w:suppressAutoHyphens/>
              <w:snapToGrid w:val="0"/>
              <w:rPr>
                <w:rFonts w:ascii="Times New Roman" w:eastAsia="Times New Roman" w:hAnsi="Times New Roman"/>
                <w:color w:val="000000"/>
                <w:sz w:val="18"/>
                <w:szCs w:val="18"/>
                <w:lang w:eastAsia="ar-SA"/>
              </w:rPr>
            </w:pPr>
          </w:p>
        </w:tc>
        <w:tc>
          <w:tcPr>
            <w:tcW w:w="7043" w:type="dxa"/>
            <w:gridSpan w:val="5"/>
            <w:tcBorders>
              <w:top w:val="single" w:sz="4" w:space="0" w:color="000000"/>
              <w:left w:val="single" w:sz="4" w:space="0" w:color="000000"/>
              <w:bottom w:val="single" w:sz="4" w:space="0" w:color="000000"/>
            </w:tcBorders>
          </w:tcPr>
          <w:p w:rsidR="00482755" w:rsidRPr="00AA61CE" w:rsidRDefault="00482755" w:rsidP="002B2A63">
            <w:pPr>
              <w:suppressAutoHyphens/>
              <w:jc w:val="both"/>
              <w:rPr>
                <w:rFonts w:ascii="Times New Roman" w:eastAsia="Times New Roman" w:hAnsi="Times New Roman"/>
                <w:color w:val="000000"/>
                <w:sz w:val="18"/>
                <w:szCs w:val="18"/>
                <w:lang w:eastAsia="ar-SA"/>
              </w:rPr>
            </w:pPr>
            <w:r w:rsidRPr="00AA61CE">
              <w:rPr>
                <w:rFonts w:ascii="Times New Roman" w:eastAsia="Times New Roman" w:hAnsi="Times New Roman"/>
                <w:color w:val="000000"/>
                <w:sz w:val="18"/>
                <w:szCs w:val="18"/>
                <w:lang w:eastAsia="ar-SA"/>
              </w:rPr>
              <w:t>Документы, подтверждающие наличие у специалистов должностных обязанностей, предусмотренных частью 5 статьи 55.5-1 Градостроительного Кодекса РФ:</w:t>
            </w:r>
          </w:p>
          <w:p w:rsidR="00482755" w:rsidRPr="00AA61CE" w:rsidRDefault="00482755" w:rsidP="002B2A63">
            <w:pPr>
              <w:suppressAutoHyphens/>
              <w:jc w:val="both"/>
              <w:rPr>
                <w:rFonts w:ascii="Times New Roman" w:eastAsia="Times New Roman" w:hAnsi="Times New Roman"/>
                <w:color w:val="000000"/>
                <w:sz w:val="18"/>
                <w:szCs w:val="18"/>
                <w:lang w:eastAsia="ar-SA"/>
              </w:rPr>
            </w:pPr>
          </w:p>
        </w:tc>
        <w:tc>
          <w:tcPr>
            <w:tcW w:w="2066" w:type="dxa"/>
            <w:tcBorders>
              <w:top w:val="single" w:sz="4" w:space="0" w:color="000000"/>
              <w:left w:val="single" w:sz="4" w:space="0" w:color="000000"/>
              <w:bottom w:val="single" w:sz="4" w:space="0" w:color="000000"/>
              <w:right w:val="single" w:sz="4" w:space="0" w:color="000000"/>
            </w:tcBorders>
          </w:tcPr>
          <w:p w:rsidR="00482755" w:rsidRPr="00AA61CE" w:rsidRDefault="00482755" w:rsidP="002B2A63">
            <w:pPr>
              <w:suppressAutoHyphens/>
              <w:snapToGrid w:val="0"/>
              <w:jc w:val="center"/>
              <w:rPr>
                <w:rFonts w:ascii="Times New Roman" w:eastAsia="Times New Roman" w:hAnsi="Times New Roman"/>
                <w:color w:val="000000"/>
                <w:sz w:val="18"/>
                <w:szCs w:val="18"/>
                <w:lang w:eastAsia="ar-SA"/>
              </w:rPr>
            </w:pPr>
          </w:p>
        </w:tc>
      </w:tr>
      <w:tr w:rsidR="00482755" w:rsidRPr="00AA61CE" w:rsidTr="002B2A63">
        <w:trPr>
          <w:gridAfter w:val="7"/>
          <w:wAfter w:w="563" w:type="dxa"/>
          <w:trHeight w:val="454"/>
        </w:trPr>
        <w:tc>
          <w:tcPr>
            <w:tcW w:w="702" w:type="dxa"/>
            <w:vMerge/>
            <w:tcBorders>
              <w:left w:val="single" w:sz="4" w:space="0" w:color="000000"/>
              <w:bottom w:val="single" w:sz="4" w:space="0" w:color="000000"/>
            </w:tcBorders>
          </w:tcPr>
          <w:p w:rsidR="00482755" w:rsidRPr="00AA61CE" w:rsidRDefault="00482755" w:rsidP="002B2A63">
            <w:pPr>
              <w:suppressAutoHyphens/>
              <w:snapToGrid w:val="0"/>
              <w:rPr>
                <w:rFonts w:ascii="Times New Roman" w:eastAsia="Times New Roman" w:hAnsi="Times New Roman"/>
                <w:color w:val="000000"/>
                <w:sz w:val="18"/>
                <w:szCs w:val="18"/>
                <w:lang w:eastAsia="ar-SA"/>
              </w:rPr>
            </w:pPr>
          </w:p>
        </w:tc>
        <w:tc>
          <w:tcPr>
            <w:tcW w:w="7043" w:type="dxa"/>
            <w:gridSpan w:val="5"/>
            <w:tcBorders>
              <w:top w:val="single" w:sz="4" w:space="0" w:color="000000"/>
              <w:left w:val="single" w:sz="4" w:space="0" w:color="000000"/>
              <w:bottom w:val="single" w:sz="4" w:space="0" w:color="000000"/>
            </w:tcBorders>
          </w:tcPr>
          <w:p w:rsidR="00482755" w:rsidRPr="00AA61CE" w:rsidRDefault="00482755" w:rsidP="002B2A63">
            <w:pPr>
              <w:suppressAutoHyphens/>
              <w:jc w:val="both"/>
              <w:rPr>
                <w:rFonts w:ascii="Times New Roman" w:eastAsia="Times New Roman" w:hAnsi="Times New Roman"/>
                <w:color w:val="000000"/>
                <w:sz w:val="18"/>
                <w:szCs w:val="18"/>
                <w:lang w:eastAsia="ar-SA"/>
              </w:rPr>
            </w:pPr>
            <w:r w:rsidRPr="00AA61CE">
              <w:rPr>
                <w:rFonts w:ascii="Times New Roman" w:eastAsia="Times New Roman" w:hAnsi="Times New Roman"/>
                <w:color w:val="000000"/>
                <w:sz w:val="18"/>
                <w:szCs w:val="18"/>
                <w:lang w:eastAsia="ar-SA"/>
              </w:rPr>
              <w:t xml:space="preserve">10.1. Копия должностной инструкции (или </w:t>
            </w:r>
            <w:r w:rsidRPr="00AA61CE">
              <w:rPr>
                <w:rFonts w:ascii="Times New Roman" w:eastAsia="Times New Roman" w:hAnsi="Times New Roman"/>
                <w:sz w:val="18"/>
                <w:szCs w:val="18"/>
                <w:lang w:eastAsia="ar-SA"/>
              </w:rPr>
              <w:t>выписка из должностных инструкций и.т.п.)</w:t>
            </w:r>
            <w:r w:rsidRPr="00AA61CE">
              <w:rPr>
                <w:rFonts w:ascii="Times New Roman" w:eastAsia="Times New Roman" w:hAnsi="Times New Roman"/>
                <w:color w:val="000000"/>
                <w:sz w:val="18"/>
                <w:szCs w:val="18"/>
                <w:lang w:eastAsia="ar-SA"/>
              </w:rPr>
              <w:t xml:space="preserve"> специалиста (Ф.И.О. специалиста)</w:t>
            </w:r>
          </w:p>
          <w:p w:rsidR="00482755" w:rsidRPr="00AA61CE" w:rsidRDefault="00482755" w:rsidP="002B2A63">
            <w:pPr>
              <w:suppressAutoHyphens/>
              <w:jc w:val="both"/>
              <w:rPr>
                <w:rFonts w:ascii="Times New Roman" w:eastAsia="Times New Roman" w:hAnsi="Times New Roman"/>
                <w:color w:val="000000"/>
                <w:sz w:val="18"/>
                <w:szCs w:val="18"/>
                <w:lang w:eastAsia="ar-SA"/>
              </w:rPr>
            </w:pPr>
          </w:p>
        </w:tc>
        <w:tc>
          <w:tcPr>
            <w:tcW w:w="2066" w:type="dxa"/>
            <w:tcBorders>
              <w:top w:val="single" w:sz="4" w:space="0" w:color="000000"/>
              <w:left w:val="single" w:sz="4" w:space="0" w:color="000000"/>
              <w:bottom w:val="single" w:sz="4" w:space="0" w:color="000000"/>
              <w:right w:val="single" w:sz="4" w:space="0" w:color="000000"/>
            </w:tcBorders>
          </w:tcPr>
          <w:p w:rsidR="00482755" w:rsidRPr="00AA61CE" w:rsidRDefault="00482755" w:rsidP="002B2A63">
            <w:pPr>
              <w:suppressAutoHyphens/>
              <w:snapToGrid w:val="0"/>
              <w:jc w:val="center"/>
              <w:rPr>
                <w:rFonts w:ascii="Times New Roman" w:eastAsia="Times New Roman" w:hAnsi="Times New Roman"/>
                <w:color w:val="000000"/>
                <w:sz w:val="18"/>
                <w:szCs w:val="18"/>
                <w:lang w:eastAsia="ar-SA"/>
              </w:rPr>
            </w:pPr>
          </w:p>
        </w:tc>
      </w:tr>
      <w:tr w:rsidR="00482755" w:rsidRPr="00AA61CE" w:rsidTr="002B2A63">
        <w:trPr>
          <w:gridAfter w:val="7"/>
          <w:wAfter w:w="563" w:type="dxa"/>
          <w:cantSplit/>
          <w:trHeight w:val="454"/>
        </w:trPr>
        <w:tc>
          <w:tcPr>
            <w:tcW w:w="702" w:type="dxa"/>
            <w:tcBorders>
              <w:top w:val="single" w:sz="4" w:space="0" w:color="000000"/>
              <w:left w:val="single" w:sz="4" w:space="0" w:color="000000"/>
              <w:bottom w:val="single" w:sz="4" w:space="0" w:color="000000"/>
            </w:tcBorders>
          </w:tcPr>
          <w:p w:rsidR="00482755" w:rsidRPr="00AA61CE" w:rsidRDefault="00482755" w:rsidP="002B2A63">
            <w:pPr>
              <w:suppressAutoHyphens/>
              <w:snapToGrid w:val="0"/>
              <w:rPr>
                <w:rFonts w:ascii="Times New Roman" w:eastAsia="Times New Roman" w:hAnsi="Times New Roman"/>
                <w:color w:val="000000"/>
                <w:sz w:val="18"/>
                <w:szCs w:val="18"/>
                <w:lang w:eastAsia="ar-SA"/>
              </w:rPr>
            </w:pPr>
            <w:r w:rsidRPr="00AA61CE">
              <w:rPr>
                <w:rFonts w:ascii="Times New Roman" w:eastAsia="Times New Roman" w:hAnsi="Times New Roman"/>
                <w:color w:val="000000"/>
                <w:sz w:val="18"/>
                <w:szCs w:val="18"/>
                <w:lang w:eastAsia="ar-SA"/>
              </w:rPr>
              <w:t>11.</w:t>
            </w:r>
          </w:p>
        </w:tc>
        <w:tc>
          <w:tcPr>
            <w:tcW w:w="7043" w:type="dxa"/>
            <w:gridSpan w:val="5"/>
            <w:tcBorders>
              <w:top w:val="single" w:sz="4" w:space="0" w:color="000000"/>
              <w:left w:val="single" w:sz="4" w:space="0" w:color="000000"/>
              <w:bottom w:val="single" w:sz="4" w:space="0" w:color="000000"/>
            </w:tcBorders>
          </w:tcPr>
          <w:p w:rsidR="00482755" w:rsidRPr="00AA61CE" w:rsidRDefault="00482755" w:rsidP="002B2A63">
            <w:pPr>
              <w:shd w:val="clear" w:color="auto" w:fill="FFFFFF"/>
              <w:tabs>
                <w:tab w:val="left" w:pos="709"/>
              </w:tabs>
              <w:suppressAutoHyphens/>
              <w:autoSpaceDE w:val="0"/>
              <w:snapToGrid w:val="0"/>
              <w:jc w:val="both"/>
              <w:rPr>
                <w:rFonts w:ascii="Times New Roman" w:eastAsia="Times New Roman" w:hAnsi="Times New Roman"/>
                <w:color w:val="000000"/>
                <w:sz w:val="18"/>
                <w:szCs w:val="18"/>
                <w:lang w:eastAsia="ar-SA"/>
              </w:rPr>
            </w:pPr>
            <w:r w:rsidRPr="00AA61CE">
              <w:rPr>
                <w:rFonts w:ascii="Times New Roman" w:eastAsia="Times New Roman" w:hAnsi="Times New Roman"/>
                <w:color w:val="000000"/>
                <w:sz w:val="18"/>
                <w:szCs w:val="18"/>
                <w:lang w:eastAsia="ar-SA"/>
              </w:rPr>
              <w:t xml:space="preserve">Договор страхования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(прошитый оригинал с документом, </w:t>
            </w:r>
            <w:r w:rsidRPr="00AA61CE">
              <w:rPr>
                <w:rFonts w:ascii="Times New Roman" w:eastAsia="Times New Roman" w:hAnsi="Times New Roman"/>
                <w:w w:val="102"/>
                <w:sz w:val="18"/>
                <w:szCs w:val="18"/>
                <w:lang w:eastAsia="ar-SA"/>
              </w:rPr>
              <w:t>подтверждающим оплату</w:t>
            </w:r>
            <w:r w:rsidRPr="00AA61CE">
              <w:rPr>
                <w:rFonts w:ascii="Times New Roman" w:eastAsia="Times New Roman" w:hAnsi="Times New Roman"/>
                <w:color w:val="000000"/>
                <w:sz w:val="18"/>
                <w:szCs w:val="18"/>
                <w:lang w:eastAsia="ar-SA"/>
              </w:rPr>
              <w:t xml:space="preserve"> страховой премии по договору)</w:t>
            </w:r>
          </w:p>
        </w:tc>
        <w:tc>
          <w:tcPr>
            <w:tcW w:w="2066" w:type="dxa"/>
            <w:tcBorders>
              <w:top w:val="single" w:sz="4" w:space="0" w:color="000000"/>
              <w:left w:val="single" w:sz="4" w:space="0" w:color="000000"/>
              <w:bottom w:val="single" w:sz="4" w:space="0" w:color="000000"/>
              <w:right w:val="single" w:sz="4" w:space="0" w:color="000000"/>
            </w:tcBorders>
          </w:tcPr>
          <w:p w:rsidR="00482755" w:rsidRPr="00AA61CE" w:rsidRDefault="00482755" w:rsidP="002B2A63">
            <w:pPr>
              <w:suppressAutoHyphens/>
              <w:snapToGrid w:val="0"/>
              <w:jc w:val="center"/>
              <w:rPr>
                <w:rFonts w:ascii="Times New Roman" w:eastAsia="Times New Roman" w:hAnsi="Times New Roman"/>
                <w:color w:val="000000"/>
                <w:sz w:val="18"/>
                <w:szCs w:val="18"/>
                <w:lang w:eastAsia="ar-SA"/>
              </w:rPr>
            </w:pPr>
          </w:p>
        </w:tc>
      </w:tr>
      <w:tr w:rsidR="00482755" w:rsidRPr="00AA61CE" w:rsidTr="002B2A63">
        <w:trPr>
          <w:gridAfter w:val="7"/>
          <w:wAfter w:w="563" w:type="dxa"/>
          <w:cantSplit/>
          <w:trHeight w:val="454"/>
        </w:trPr>
        <w:tc>
          <w:tcPr>
            <w:tcW w:w="702" w:type="dxa"/>
            <w:tcBorders>
              <w:top w:val="single" w:sz="4" w:space="0" w:color="000000"/>
              <w:left w:val="single" w:sz="4" w:space="0" w:color="000000"/>
              <w:bottom w:val="single" w:sz="4" w:space="0" w:color="000000"/>
            </w:tcBorders>
          </w:tcPr>
          <w:p w:rsidR="00482755" w:rsidRPr="00AA61CE" w:rsidRDefault="00482755" w:rsidP="002B2A63">
            <w:pPr>
              <w:suppressAutoHyphens/>
              <w:snapToGrid w:val="0"/>
              <w:rPr>
                <w:rFonts w:ascii="Times New Roman" w:eastAsia="Times New Roman" w:hAnsi="Times New Roman"/>
                <w:color w:val="000000"/>
                <w:sz w:val="18"/>
                <w:szCs w:val="18"/>
                <w:lang w:eastAsia="ar-SA"/>
              </w:rPr>
            </w:pPr>
            <w:r w:rsidRPr="00AA61CE">
              <w:rPr>
                <w:rFonts w:ascii="Times New Roman" w:eastAsia="Times New Roman" w:hAnsi="Times New Roman"/>
                <w:color w:val="000000"/>
                <w:sz w:val="18"/>
                <w:szCs w:val="18"/>
                <w:lang w:eastAsia="ar-SA"/>
              </w:rPr>
              <w:t>12.</w:t>
            </w:r>
          </w:p>
        </w:tc>
        <w:tc>
          <w:tcPr>
            <w:tcW w:w="7043" w:type="dxa"/>
            <w:gridSpan w:val="5"/>
            <w:tcBorders>
              <w:top w:val="single" w:sz="4" w:space="0" w:color="000000"/>
              <w:left w:val="single" w:sz="4" w:space="0" w:color="000000"/>
              <w:bottom w:val="single" w:sz="4" w:space="0" w:color="000000"/>
            </w:tcBorders>
          </w:tcPr>
          <w:p w:rsidR="00482755" w:rsidRPr="00AA61CE" w:rsidRDefault="00482755" w:rsidP="002B2A63">
            <w:pPr>
              <w:shd w:val="clear" w:color="auto" w:fill="FFFFFF"/>
              <w:tabs>
                <w:tab w:val="left" w:pos="709"/>
              </w:tabs>
              <w:suppressAutoHyphens/>
              <w:autoSpaceDE w:val="0"/>
              <w:snapToGrid w:val="0"/>
              <w:jc w:val="both"/>
              <w:rPr>
                <w:rFonts w:ascii="Times New Roman" w:eastAsia="Times New Roman" w:hAnsi="Times New Roman"/>
                <w:color w:val="000000"/>
                <w:sz w:val="18"/>
                <w:szCs w:val="18"/>
                <w:lang w:eastAsia="ar-SA"/>
              </w:rPr>
            </w:pPr>
            <w:r w:rsidRPr="00AA61CE">
              <w:rPr>
                <w:rFonts w:ascii="Times New Roman" w:eastAsia="Times New Roman" w:hAnsi="Times New Roman"/>
                <w:color w:val="000000"/>
                <w:sz w:val="18"/>
                <w:szCs w:val="18"/>
                <w:lang w:eastAsia="ar-SA"/>
              </w:rPr>
              <w:t>Оригинал доверенности на представителя документов (Ф.И.О.)</w:t>
            </w:r>
          </w:p>
        </w:tc>
        <w:tc>
          <w:tcPr>
            <w:tcW w:w="2066" w:type="dxa"/>
            <w:tcBorders>
              <w:top w:val="single" w:sz="4" w:space="0" w:color="000000"/>
              <w:left w:val="single" w:sz="4" w:space="0" w:color="000000"/>
              <w:bottom w:val="single" w:sz="4" w:space="0" w:color="000000"/>
              <w:right w:val="single" w:sz="4" w:space="0" w:color="000000"/>
            </w:tcBorders>
          </w:tcPr>
          <w:p w:rsidR="00482755" w:rsidRPr="00AA61CE" w:rsidRDefault="00482755" w:rsidP="002B2A63">
            <w:pPr>
              <w:suppressAutoHyphens/>
              <w:snapToGrid w:val="0"/>
              <w:jc w:val="center"/>
              <w:rPr>
                <w:rFonts w:ascii="Times New Roman" w:eastAsia="Times New Roman" w:hAnsi="Times New Roman"/>
                <w:color w:val="000000"/>
                <w:sz w:val="18"/>
                <w:szCs w:val="18"/>
                <w:lang w:eastAsia="ar-SA"/>
              </w:rPr>
            </w:pPr>
          </w:p>
        </w:tc>
      </w:tr>
      <w:tr w:rsidR="00482755" w:rsidRPr="00AA61CE" w:rsidTr="002B2A63">
        <w:trPr>
          <w:gridAfter w:val="7"/>
          <w:wAfter w:w="563" w:type="dxa"/>
          <w:cantSplit/>
          <w:trHeight w:val="454"/>
        </w:trPr>
        <w:tc>
          <w:tcPr>
            <w:tcW w:w="702" w:type="dxa"/>
            <w:tcBorders>
              <w:top w:val="single" w:sz="4" w:space="0" w:color="000000"/>
              <w:left w:val="single" w:sz="4" w:space="0" w:color="000000"/>
              <w:bottom w:val="single" w:sz="4" w:space="0" w:color="000000"/>
            </w:tcBorders>
          </w:tcPr>
          <w:p w:rsidR="00482755" w:rsidRPr="00AA61CE" w:rsidRDefault="00482755" w:rsidP="002B2A63">
            <w:pPr>
              <w:suppressAutoHyphens/>
              <w:snapToGrid w:val="0"/>
              <w:rPr>
                <w:rFonts w:ascii="Times New Roman" w:eastAsia="Times New Roman" w:hAnsi="Times New Roman"/>
                <w:color w:val="000000"/>
                <w:sz w:val="18"/>
                <w:szCs w:val="18"/>
                <w:lang w:eastAsia="ar-SA"/>
              </w:rPr>
            </w:pPr>
            <w:r w:rsidRPr="00AA61CE">
              <w:rPr>
                <w:rFonts w:ascii="Times New Roman" w:eastAsia="Times New Roman" w:hAnsi="Times New Roman"/>
                <w:color w:val="000000"/>
                <w:sz w:val="18"/>
                <w:szCs w:val="18"/>
                <w:lang w:eastAsia="ar-SA"/>
              </w:rPr>
              <w:t xml:space="preserve">13. </w:t>
            </w:r>
          </w:p>
        </w:tc>
        <w:tc>
          <w:tcPr>
            <w:tcW w:w="7043" w:type="dxa"/>
            <w:gridSpan w:val="5"/>
            <w:tcBorders>
              <w:top w:val="single" w:sz="4" w:space="0" w:color="000000"/>
              <w:left w:val="single" w:sz="4" w:space="0" w:color="000000"/>
              <w:bottom w:val="single" w:sz="4" w:space="0" w:color="000000"/>
            </w:tcBorders>
          </w:tcPr>
          <w:p w:rsidR="00482755" w:rsidRPr="00AA61CE" w:rsidRDefault="00482755" w:rsidP="002B2A63">
            <w:pPr>
              <w:shd w:val="clear" w:color="auto" w:fill="FFFFFF"/>
              <w:tabs>
                <w:tab w:val="left" w:pos="709"/>
              </w:tabs>
              <w:suppressAutoHyphens/>
              <w:autoSpaceDE w:val="0"/>
              <w:snapToGrid w:val="0"/>
              <w:jc w:val="both"/>
              <w:rPr>
                <w:rFonts w:ascii="Times New Roman" w:eastAsia="Times New Roman" w:hAnsi="Times New Roman"/>
                <w:color w:val="000000"/>
                <w:sz w:val="18"/>
                <w:szCs w:val="18"/>
                <w:lang w:eastAsia="ar-SA"/>
              </w:rPr>
            </w:pPr>
            <w:r w:rsidRPr="00AA61CE">
              <w:rPr>
                <w:rFonts w:ascii="Times New Roman" w:eastAsia="Times New Roman" w:hAnsi="Times New Roman"/>
                <w:color w:val="000000"/>
                <w:sz w:val="18"/>
                <w:szCs w:val="18"/>
                <w:lang w:eastAsia="ar-SA"/>
              </w:rPr>
              <w:t xml:space="preserve">Оригинал доверенности на представителя ЮЛ или ИП, в случае если документы подписаны неуполномоченным </w:t>
            </w:r>
            <w:r w:rsidRPr="00AA61CE">
              <w:rPr>
                <w:rFonts w:ascii="Times New Roman" w:eastAsia="Times New Roman" w:hAnsi="Times New Roman"/>
                <w:sz w:val="18"/>
                <w:szCs w:val="18"/>
                <w:lang w:eastAsia="ar-SA"/>
              </w:rPr>
              <w:t xml:space="preserve">лицом, действовать без доверенности от имени </w:t>
            </w:r>
            <w:r w:rsidRPr="00AA61CE">
              <w:rPr>
                <w:rFonts w:ascii="Times New Roman" w:eastAsia="Times New Roman" w:hAnsi="Times New Roman"/>
                <w:color w:val="000000"/>
                <w:sz w:val="18"/>
                <w:szCs w:val="18"/>
                <w:lang w:eastAsia="ar-SA"/>
              </w:rPr>
              <w:t>ЮЛ или ИП.</w:t>
            </w:r>
          </w:p>
        </w:tc>
        <w:tc>
          <w:tcPr>
            <w:tcW w:w="2066" w:type="dxa"/>
            <w:tcBorders>
              <w:top w:val="single" w:sz="4" w:space="0" w:color="000000"/>
              <w:left w:val="single" w:sz="4" w:space="0" w:color="000000"/>
              <w:bottom w:val="single" w:sz="4" w:space="0" w:color="000000"/>
              <w:right w:val="single" w:sz="4" w:space="0" w:color="000000"/>
            </w:tcBorders>
          </w:tcPr>
          <w:p w:rsidR="00482755" w:rsidRPr="00AA61CE" w:rsidRDefault="00482755" w:rsidP="002B2A63">
            <w:pPr>
              <w:suppressAutoHyphens/>
              <w:snapToGrid w:val="0"/>
              <w:jc w:val="center"/>
              <w:rPr>
                <w:rFonts w:ascii="Times New Roman" w:eastAsia="Times New Roman" w:hAnsi="Times New Roman"/>
                <w:color w:val="000000"/>
                <w:sz w:val="18"/>
                <w:szCs w:val="18"/>
                <w:lang w:eastAsia="ar-SA"/>
              </w:rPr>
            </w:pPr>
          </w:p>
          <w:p w:rsidR="00482755" w:rsidRPr="00AA61CE" w:rsidRDefault="00482755" w:rsidP="002B2A63">
            <w:pPr>
              <w:suppressAutoHyphens/>
              <w:snapToGrid w:val="0"/>
              <w:jc w:val="center"/>
              <w:rPr>
                <w:rFonts w:ascii="Times New Roman" w:eastAsia="Times New Roman" w:hAnsi="Times New Roman"/>
                <w:color w:val="000000"/>
                <w:sz w:val="18"/>
                <w:szCs w:val="18"/>
                <w:lang w:eastAsia="ar-SA"/>
              </w:rPr>
            </w:pPr>
          </w:p>
        </w:tc>
      </w:tr>
      <w:tr w:rsidR="00482755" w:rsidRPr="00AA61CE" w:rsidTr="002B2A63">
        <w:trPr>
          <w:gridAfter w:val="7"/>
          <w:wAfter w:w="563" w:type="dxa"/>
          <w:cantSplit/>
          <w:trHeight w:val="454"/>
        </w:trPr>
        <w:tc>
          <w:tcPr>
            <w:tcW w:w="702" w:type="dxa"/>
            <w:tcBorders>
              <w:top w:val="single" w:sz="4" w:space="0" w:color="000000"/>
              <w:left w:val="single" w:sz="4" w:space="0" w:color="000000"/>
              <w:bottom w:val="single" w:sz="4" w:space="0" w:color="000000"/>
            </w:tcBorders>
          </w:tcPr>
          <w:p w:rsidR="00482755" w:rsidRPr="00AA61CE" w:rsidRDefault="00482755" w:rsidP="002B2A63">
            <w:pPr>
              <w:suppressAutoHyphens/>
              <w:snapToGrid w:val="0"/>
              <w:rPr>
                <w:rFonts w:ascii="Times New Roman" w:eastAsia="Times New Roman" w:hAnsi="Times New Roman"/>
                <w:color w:val="000000"/>
                <w:sz w:val="18"/>
                <w:szCs w:val="18"/>
                <w:lang w:eastAsia="ar-SA"/>
              </w:rPr>
            </w:pPr>
            <w:r w:rsidRPr="00AA61CE">
              <w:rPr>
                <w:rFonts w:ascii="Times New Roman" w:eastAsia="Times New Roman" w:hAnsi="Times New Roman"/>
                <w:color w:val="000000"/>
                <w:sz w:val="18"/>
                <w:szCs w:val="18"/>
                <w:lang w:eastAsia="ar-SA"/>
              </w:rPr>
              <w:t>14</w:t>
            </w:r>
          </w:p>
        </w:tc>
        <w:tc>
          <w:tcPr>
            <w:tcW w:w="7043" w:type="dxa"/>
            <w:gridSpan w:val="5"/>
            <w:tcBorders>
              <w:top w:val="single" w:sz="4" w:space="0" w:color="000000"/>
              <w:left w:val="single" w:sz="4" w:space="0" w:color="000000"/>
              <w:bottom w:val="single" w:sz="4" w:space="0" w:color="000000"/>
            </w:tcBorders>
          </w:tcPr>
          <w:p w:rsidR="00482755" w:rsidRPr="00AA61CE" w:rsidRDefault="00482755" w:rsidP="002B2A63">
            <w:pPr>
              <w:shd w:val="clear" w:color="auto" w:fill="FFFFFF"/>
              <w:tabs>
                <w:tab w:val="left" w:pos="709"/>
              </w:tabs>
              <w:suppressAutoHyphens/>
              <w:autoSpaceDE w:val="0"/>
              <w:snapToGrid w:val="0"/>
              <w:jc w:val="both"/>
              <w:rPr>
                <w:rFonts w:ascii="Times New Roman" w:eastAsia="Times New Roman" w:hAnsi="Times New Roman"/>
                <w:color w:val="7030A0"/>
                <w:sz w:val="18"/>
                <w:szCs w:val="18"/>
                <w:lang w:eastAsia="ar-SA"/>
              </w:rPr>
            </w:pPr>
            <w:r w:rsidRPr="00AA61CE">
              <w:rPr>
                <w:rFonts w:ascii="Times New Roman" w:eastAsia="Times New Roman" w:hAnsi="Times New Roman"/>
                <w:sz w:val="18"/>
                <w:szCs w:val="18"/>
                <w:lang w:eastAsia="ar-SA"/>
              </w:rPr>
              <w:t>Выписка из ЕГРЮЛ или ЕГРИП</w:t>
            </w:r>
          </w:p>
        </w:tc>
        <w:tc>
          <w:tcPr>
            <w:tcW w:w="2066" w:type="dxa"/>
            <w:tcBorders>
              <w:top w:val="single" w:sz="4" w:space="0" w:color="000000"/>
              <w:left w:val="single" w:sz="4" w:space="0" w:color="000000"/>
              <w:bottom w:val="single" w:sz="4" w:space="0" w:color="000000"/>
              <w:right w:val="single" w:sz="4" w:space="0" w:color="000000"/>
            </w:tcBorders>
          </w:tcPr>
          <w:p w:rsidR="00482755" w:rsidRPr="00AA61CE" w:rsidRDefault="00482755" w:rsidP="002B2A63">
            <w:pPr>
              <w:suppressAutoHyphens/>
              <w:snapToGrid w:val="0"/>
              <w:jc w:val="center"/>
              <w:rPr>
                <w:rFonts w:ascii="Times New Roman" w:eastAsia="Times New Roman" w:hAnsi="Times New Roman"/>
                <w:color w:val="000000"/>
                <w:sz w:val="18"/>
                <w:szCs w:val="18"/>
                <w:lang w:eastAsia="ar-SA"/>
              </w:rPr>
            </w:pPr>
          </w:p>
        </w:tc>
      </w:tr>
      <w:tr w:rsidR="00482755" w:rsidRPr="00AA61CE" w:rsidTr="002B2A63">
        <w:tblPrEx>
          <w:tblCellMar>
            <w:left w:w="0" w:type="dxa"/>
            <w:right w:w="0" w:type="dxa"/>
          </w:tblCellMar>
        </w:tblPrEx>
        <w:trPr>
          <w:trHeight w:val="1270"/>
        </w:trPr>
        <w:tc>
          <w:tcPr>
            <w:tcW w:w="5481" w:type="dxa"/>
            <w:gridSpan w:val="4"/>
          </w:tcPr>
          <w:p w:rsidR="00482755" w:rsidRPr="00AA61CE" w:rsidRDefault="00482755" w:rsidP="002B2A63">
            <w:pPr>
              <w:suppressAutoHyphens/>
              <w:spacing w:after="120"/>
              <w:jc w:val="both"/>
              <w:rPr>
                <w:rFonts w:ascii="Times New Roman" w:eastAsia="Times New Roman" w:hAnsi="Times New Roman"/>
                <w:color w:val="000000"/>
                <w:sz w:val="18"/>
                <w:szCs w:val="18"/>
                <w:lang w:eastAsia="ar-SA"/>
              </w:rPr>
            </w:pPr>
          </w:p>
          <w:p w:rsidR="00482755" w:rsidRPr="00AA61CE" w:rsidRDefault="00482755" w:rsidP="002B2A63">
            <w:pPr>
              <w:suppressAutoHyphens/>
              <w:spacing w:after="120"/>
              <w:jc w:val="both"/>
              <w:rPr>
                <w:rFonts w:ascii="Times New Roman" w:eastAsia="Times New Roman" w:hAnsi="Times New Roman"/>
                <w:color w:val="000000"/>
                <w:sz w:val="18"/>
                <w:szCs w:val="18"/>
                <w:lang w:eastAsia="ar-SA"/>
              </w:rPr>
            </w:pPr>
          </w:p>
          <w:p w:rsidR="00482755" w:rsidRPr="00AA61CE" w:rsidRDefault="00482755" w:rsidP="002B2A63">
            <w:pPr>
              <w:suppressAutoHyphens/>
              <w:spacing w:after="120"/>
              <w:jc w:val="both"/>
              <w:rPr>
                <w:rFonts w:ascii="Times New Roman" w:eastAsia="Times New Roman" w:hAnsi="Times New Roman"/>
                <w:color w:val="000000"/>
                <w:sz w:val="18"/>
                <w:szCs w:val="18"/>
                <w:lang w:eastAsia="ar-SA"/>
              </w:rPr>
            </w:pPr>
          </w:p>
        </w:tc>
        <w:tc>
          <w:tcPr>
            <w:tcW w:w="4330" w:type="dxa"/>
            <w:gridSpan w:val="3"/>
          </w:tcPr>
          <w:p w:rsidR="00482755" w:rsidRPr="00AA61CE" w:rsidRDefault="00482755" w:rsidP="002B2A63">
            <w:pPr>
              <w:suppressAutoHyphens/>
              <w:spacing w:before="120" w:after="120"/>
              <w:ind w:left="425" w:hanging="425"/>
              <w:jc w:val="center"/>
              <w:rPr>
                <w:rFonts w:ascii="Times New Roman" w:eastAsia="Times New Roman" w:hAnsi="Times New Roman"/>
                <w:color w:val="000000"/>
                <w:sz w:val="18"/>
                <w:szCs w:val="18"/>
                <w:lang w:eastAsia="ar-SA"/>
              </w:rPr>
            </w:pPr>
          </w:p>
        </w:tc>
        <w:tc>
          <w:tcPr>
            <w:tcW w:w="472" w:type="dxa"/>
            <w:gridSpan w:val="5"/>
          </w:tcPr>
          <w:p w:rsidR="00482755" w:rsidRPr="00AA61CE" w:rsidRDefault="00482755" w:rsidP="002B2A63">
            <w:pPr>
              <w:suppressAutoHyphens/>
              <w:snapToGrid w:val="0"/>
              <w:rPr>
                <w:rFonts w:ascii="Times New Roman" w:eastAsia="Times New Roman" w:hAnsi="Times New Roman"/>
                <w:color w:val="000000"/>
                <w:sz w:val="18"/>
                <w:szCs w:val="18"/>
                <w:lang w:eastAsia="ar-SA"/>
              </w:rPr>
            </w:pPr>
          </w:p>
        </w:tc>
        <w:tc>
          <w:tcPr>
            <w:tcW w:w="35" w:type="dxa"/>
          </w:tcPr>
          <w:p w:rsidR="00482755" w:rsidRPr="00AA61CE" w:rsidRDefault="00482755" w:rsidP="002B2A63">
            <w:pPr>
              <w:suppressAutoHyphens/>
              <w:snapToGrid w:val="0"/>
              <w:rPr>
                <w:rFonts w:ascii="Times New Roman" w:eastAsia="Times New Roman" w:hAnsi="Times New Roman"/>
                <w:color w:val="000000"/>
                <w:sz w:val="18"/>
                <w:szCs w:val="18"/>
                <w:lang w:eastAsia="ar-SA"/>
              </w:rPr>
            </w:pPr>
          </w:p>
        </w:tc>
        <w:tc>
          <w:tcPr>
            <w:tcW w:w="56" w:type="dxa"/>
          </w:tcPr>
          <w:p w:rsidR="00482755" w:rsidRPr="00AA61CE" w:rsidRDefault="00482755" w:rsidP="002B2A63">
            <w:pPr>
              <w:suppressAutoHyphens/>
              <w:snapToGrid w:val="0"/>
              <w:rPr>
                <w:rFonts w:ascii="Times New Roman" w:eastAsia="Times New Roman" w:hAnsi="Times New Roman"/>
                <w:color w:val="000000"/>
                <w:sz w:val="18"/>
                <w:szCs w:val="18"/>
                <w:lang w:eastAsia="ar-SA"/>
              </w:rPr>
            </w:pPr>
          </w:p>
        </w:tc>
      </w:tr>
      <w:tr w:rsidR="00482755" w:rsidRPr="00AA61CE" w:rsidTr="002B2A63">
        <w:tblPrEx>
          <w:tblLook w:val="04A0"/>
        </w:tblPrEx>
        <w:trPr>
          <w:gridAfter w:val="9"/>
          <w:wAfter w:w="2894" w:type="dxa"/>
        </w:trPr>
        <w:tc>
          <w:tcPr>
            <w:tcW w:w="3539" w:type="dxa"/>
            <w:gridSpan w:val="2"/>
            <w:tcBorders>
              <w:bottom w:val="single" w:sz="4" w:space="0" w:color="000000"/>
            </w:tcBorders>
          </w:tcPr>
          <w:p w:rsidR="00482755" w:rsidRPr="00AA61CE" w:rsidRDefault="00482755" w:rsidP="002B2A63">
            <w:pPr>
              <w:suppressAutoHyphens/>
              <w:rPr>
                <w:rFonts w:ascii="Times New Roman" w:eastAsia="Times New Roman" w:hAnsi="Times New Roman"/>
                <w:color w:val="000000"/>
                <w:sz w:val="24"/>
                <w:szCs w:val="24"/>
                <w:lang w:eastAsia="ar-SA"/>
              </w:rPr>
            </w:pPr>
          </w:p>
        </w:tc>
        <w:tc>
          <w:tcPr>
            <w:tcW w:w="1333" w:type="dxa"/>
            <w:tcBorders>
              <w:bottom w:val="single" w:sz="4" w:space="0" w:color="000000"/>
            </w:tcBorders>
          </w:tcPr>
          <w:p w:rsidR="00482755" w:rsidRPr="00AA61CE" w:rsidRDefault="00482755" w:rsidP="002B2A63">
            <w:pPr>
              <w:suppressAutoHyphens/>
              <w:rPr>
                <w:rFonts w:ascii="Times New Roman" w:eastAsia="Times New Roman" w:hAnsi="Times New Roman"/>
                <w:color w:val="000000"/>
                <w:sz w:val="24"/>
                <w:szCs w:val="24"/>
                <w:lang w:eastAsia="ar-SA"/>
              </w:rPr>
            </w:pPr>
          </w:p>
        </w:tc>
        <w:tc>
          <w:tcPr>
            <w:tcW w:w="2608" w:type="dxa"/>
            <w:gridSpan w:val="2"/>
            <w:tcBorders>
              <w:bottom w:val="single" w:sz="4" w:space="0" w:color="000000"/>
            </w:tcBorders>
          </w:tcPr>
          <w:p w:rsidR="00482755" w:rsidRPr="00AA61CE" w:rsidRDefault="00482755" w:rsidP="002B2A63">
            <w:pPr>
              <w:suppressAutoHyphens/>
              <w:rPr>
                <w:rFonts w:ascii="Times New Roman" w:eastAsia="Times New Roman" w:hAnsi="Times New Roman"/>
                <w:color w:val="000000"/>
                <w:sz w:val="24"/>
                <w:szCs w:val="24"/>
                <w:lang w:eastAsia="ar-SA"/>
              </w:rPr>
            </w:pPr>
          </w:p>
        </w:tc>
      </w:tr>
      <w:tr w:rsidR="00482755" w:rsidRPr="00AA61CE" w:rsidTr="002B2A63">
        <w:tblPrEx>
          <w:tblLook w:val="04A0"/>
        </w:tblPrEx>
        <w:trPr>
          <w:gridAfter w:val="9"/>
          <w:wAfter w:w="2894" w:type="dxa"/>
        </w:trPr>
        <w:tc>
          <w:tcPr>
            <w:tcW w:w="3539" w:type="dxa"/>
            <w:gridSpan w:val="2"/>
            <w:tcBorders>
              <w:top w:val="single" w:sz="4" w:space="0" w:color="000000"/>
            </w:tcBorders>
          </w:tcPr>
          <w:p w:rsidR="00482755" w:rsidRPr="00AA61CE" w:rsidRDefault="00482755" w:rsidP="002B2A63">
            <w:pPr>
              <w:suppressAutoHyphens/>
              <w:jc w:val="center"/>
              <w:rPr>
                <w:rFonts w:ascii="Times New Roman" w:eastAsia="Times New Roman" w:hAnsi="Times New Roman"/>
                <w:color w:val="000000"/>
                <w:sz w:val="16"/>
                <w:szCs w:val="16"/>
                <w:lang w:eastAsia="ar-SA"/>
              </w:rPr>
            </w:pPr>
            <w:r w:rsidRPr="00AA61CE">
              <w:rPr>
                <w:rFonts w:ascii="Times New Roman" w:eastAsia="Times New Roman" w:hAnsi="Times New Roman"/>
                <w:color w:val="000000"/>
                <w:sz w:val="16"/>
                <w:szCs w:val="16"/>
                <w:lang w:eastAsia="ar-SA"/>
              </w:rPr>
              <w:t>(должность руководителя – для юридического лица, индивидуальный предприниматель)</w:t>
            </w:r>
          </w:p>
          <w:p w:rsidR="00482755" w:rsidRPr="00AA61CE" w:rsidRDefault="00482755" w:rsidP="002B2A63">
            <w:pPr>
              <w:tabs>
                <w:tab w:val="left" w:pos="2564"/>
                <w:tab w:val="left" w:pos="3419"/>
              </w:tabs>
              <w:suppressAutoHyphens/>
              <w:snapToGrid w:val="0"/>
              <w:spacing w:before="120"/>
              <w:jc w:val="both"/>
              <w:rPr>
                <w:rFonts w:ascii="Times New Roman" w:eastAsia="Times New Roman" w:hAnsi="Times New Roman"/>
                <w:color w:val="000000"/>
                <w:sz w:val="16"/>
                <w:szCs w:val="16"/>
                <w:lang w:eastAsia="ar-SA"/>
              </w:rPr>
            </w:pPr>
            <w:r w:rsidRPr="00AA61CE">
              <w:rPr>
                <w:rFonts w:ascii="Times New Roman" w:eastAsia="Times New Roman" w:hAnsi="Times New Roman"/>
                <w:color w:val="000000"/>
                <w:sz w:val="16"/>
                <w:szCs w:val="16"/>
                <w:lang w:eastAsia="ar-SA"/>
              </w:rPr>
              <w:t>м.п.</w:t>
            </w:r>
          </w:p>
          <w:p w:rsidR="00482755" w:rsidRPr="00AA61CE" w:rsidRDefault="00482755" w:rsidP="002B2A63">
            <w:pPr>
              <w:suppressAutoHyphens/>
              <w:jc w:val="center"/>
              <w:rPr>
                <w:rFonts w:ascii="Times New Roman" w:eastAsia="Times New Roman" w:hAnsi="Times New Roman"/>
                <w:color w:val="000000"/>
                <w:sz w:val="16"/>
                <w:szCs w:val="16"/>
                <w:lang w:eastAsia="ar-SA"/>
              </w:rPr>
            </w:pPr>
          </w:p>
        </w:tc>
        <w:tc>
          <w:tcPr>
            <w:tcW w:w="1333" w:type="dxa"/>
            <w:tcBorders>
              <w:top w:val="single" w:sz="4" w:space="0" w:color="000000"/>
            </w:tcBorders>
          </w:tcPr>
          <w:p w:rsidR="00482755" w:rsidRPr="00AA61CE" w:rsidRDefault="00482755" w:rsidP="002B2A63">
            <w:pPr>
              <w:suppressAutoHyphens/>
              <w:jc w:val="center"/>
              <w:rPr>
                <w:rFonts w:ascii="Times New Roman" w:eastAsia="Times New Roman" w:hAnsi="Times New Roman"/>
                <w:color w:val="000000"/>
                <w:sz w:val="24"/>
                <w:szCs w:val="24"/>
                <w:lang w:eastAsia="ar-SA"/>
              </w:rPr>
            </w:pPr>
            <w:r w:rsidRPr="00AA61CE">
              <w:rPr>
                <w:rFonts w:ascii="Times New Roman" w:eastAsia="Times New Roman" w:hAnsi="Times New Roman"/>
                <w:color w:val="000000"/>
                <w:sz w:val="14"/>
                <w:szCs w:val="24"/>
                <w:lang w:eastAsia="ar-SA"/>
              </w:rPr>
              <w:t>(подпись)</w:t>
            </w:r>
          </w:p>
        </w:tc>
        <w:tc>
          <w:tcPr>
            <w:tcW w:w="2608" w:type="dxa"/>
            <w:gridSpan w:val="2"/>
            <w:tcBorders>
              <w:top w:val="single" w:sz="4" w:space="0" w:color="000000"/>
            </w:tcBorders>
          </w:tcPr>
          <w:p w:rsidR="00482755" w:rsidRPr="00AA61CE" w:rsidRDefault="00482755" w:rsidP="002B2A63">
            <w:pPr>
              <w:suppressAutoHyphens/>
              <w:jc w:val="center"/>
              <w:rPr>
                <w:rFonts w:ascii="Times New Roman" w:eastAsia="Times New Roman" w:hAnsi="Times New Roman"/>
                <w:color w:val="000000"/>
                <w:sz w:val="24"/>
                <w:szCs w:val="24"/>
                <w:lang w:eastAsia="ar-SA"/>
              </w:rPr>
            </w:pPr>
            <w:r w:rsidRPr="00AA61CE">
              <w:rPr>
                <w:rFonts w:ascii="Times New Roman" w:eastAsia="Times New Roman" w:hAnsi="Times New Roman"/>
                <w:color w:val="000000"/>
                <w:sz w:val="14"/>
                <w:szCs w:val="24"/>
                <w:lang w:eastAsia="ar-SA"/>
              </w:rPr>
              <w:t>(Ф.И.О.)</w:t>
            </w:r>
          </w:p>
        </w:tc>
      </w:tr>
      <w:tr w:rsidR="00482755" w:rsidRPr="00AA61CE" w:rsidTr="002B2A63">
        <w:tblPrEx>
          <w:tblCellMar>
            <w:left w:w="0" w:type="dxa"/>
            <w:right w:w="0" w:type="dxa"/>
          </w:tblCellMar>
        </w:tblPrEx>
        <w:trPr>
          <w:gridAfter w:val="3"/>
          <w:wAfter w:w="140" w:type="dxa"/>
          <w:trHeight w:val="397"/>
        </w:trPr>
        <w:tc>
          <w:tcPr>
            <w:tcW w:w="7745" w:type="dxa"/>
            <w:gridSpan w:val="6"/>
          </w:tcPr>
          <w:p w:rsidR="00482755" w:rsidRPr="00AA61CE" w:rsidRDefault="00482755" w:rsidP="002B2A63">
            <w:pPr>
              <w:tabs>
                <w:tab w:val="left" w:pos="2564"/>
                <w:tab w:val="left" w:pos="3419"/>
              </w:tabs>
              <w:suppressAutoHyphens/>
              <w:snapToGrid w:val="0"/>
              <w:spacing w:before="120"/>
              <w:jc w:val="both"/>
              <w:rPr>
                <w:rFonts w:ascii="Times New Roman" w:eastAsia="Times New Roman" w:hAnsi="Times New Roman"/>
                <w:color w:val="000000"/>
                <w:sz w:val="24"/>
                <w:szCs w:val="24"/>
                <w:lang w:eastAsia="ar-SA"/>
              </w:rPr>
            </w:pPr>
          </w:p>
          <w:p w:rsidR="00482755" w:rsidRPr="00AA61CE" w:rsidRDefault="00482755" w:rsidP="002B2A63">
            <w:pPr>
              <w:tabs>
                <w:tab w:val="left" w:pos="2564"/>
                <w:tab w:val="left" w:pos="3419"/>
              </w:tabs>
              <w:suppressAutoHyphens/>
              <w:snapToGrid w:val="0"/>
              <w:spacing w:before="120"/>
              <w:jc w:val="both"/>
              <w:rPr>
                <w:rFonts w:ascii="Times New Roman" w:eastAsia="Times New Roman" w:hAnsi="Times New Roman"/>
                <w:color w:val="000000"/>
                <w:sz w:val="24"/>
                <w:szCs w:val="24"/>
                <w:lang w:eastAsia="ar-SA"/>
              </w:rPr>
            </w:pPr>
            <w:r w:rsidRPr="00AA61CE">
              <w:rPr>
                <w:rFonts w:ascii="Times New Roman" w:eastAsia="Times New Roman" w:hAnsi="Times New Roman"/>
                <w:color w:val="000000"/>
                <w:sz w:val="24"/>
                <w:szCs w:val="24"/>
                <w:lang w:eastAsia="ar-SA"/>
              </w:rPr>
              <w:t>Документы представил: ___________ ______________________________</w:t>
            </w:r>
          </w:p>
          <w:p w:rsidR="00482755" w:rsidRPr="00AA61CE" w:rsidRDefault="00482755" w:rsidP="002B2A63">
            <w:pPr>
              <w:tabs>
                <w:tab w:val="left" w:pos="5734"/>
              </w:tabs>
              <w:suppressAutoHyphens/>
              <w:snapToGrid w:val="0"/>
              <w:spacing w:before="120"/>
              <w:jc w:val="both"/>
              <w:rPr>
                <w:rFonts w:ascii="Times New Roman" w:eastAsia="Times New Roman" w:hAnsi="Times New Roman"/>
                <w:color w:val="000000"/>
                <w:sz w:val="24"/>
                <w:szCs w:val="24"/>
                <w:lang w:eastAsia="ar-SA"/>
              </w:rPr>
            </w:pPr>
            <w:r w:rsidRPr="00AA61CE">
              <w:rPr>
                <w:rFonts w:ascii="Times New Roman" w:eastAsia="Times New Roman" w:hAnsi="Times New Roman"/>
                <w:color w:val="000000"/>
                <w:sz w:val="16"/>
                <w:szCs w:val="16"/>
                <w:lang w:eastAsia="ar-SA"/>
              </w:rPr>
              <w:t xml:space="preserve">                                                                 (Подпись)</w:t>
            </w:r>
            <w:r w:rsidRPr="00AA61CE">
              <w:rPr>
                <w:rFonts w:ascii="Times New Roman" w:eastAsia="Times New Roman" w:hAnsi="Times New Roman"/>
                <w:color w:val="000000"/>
                <w:sz w:val="16"/>
                <w:szCs w:val="16"/>
                <w:lang w:eastAsia="ar-SA"/>
              </w:rPr>
              <w:tab/>
              <w:t>(Ф.И.О.)</w:t>
            </w:r>
          </w:p>
          <w:p w:rsidR="00482755" w:rsidRPr="00AA61CE" w:rsidRDefault="00482755" w:rsidP="002B2A63">
            <w:pPr>
              <w:tabs>
                <w:tab w:val="left" w:pos="2564"/>
                <w:tab w:val="left" w:pos="3419"/>
              </w:tabs>
              <w:suppressAutoHyphens/>
              <w:snapToGrid w:val="0"/>
              <w:spacing w:before="120"/>
              <w:jc w:val="both"/>
              <w:rPr>
                <w:rFonts w:ascii="Times New Roman" w:eastAsia="Times New Roman" w:hAnsi="Times New Roman"/>
                <w:color w:val="000000"/>
                <w:sz w:val="24"/>
                <w:szCs w:val="24"/>
                <w:lang w:eastAsia="ar-SA"/>
              </w:rPr>
            </w:pPr>
            <w:r w:rsidRPr="00AA61CE">
              <w:rPr>
                <w:rFonts w:ascii="Times New Roman" w:eastAsia="Times New Roman" w:hAnsi="Times New Roman"/>
                <w:color w:val="000000"/>
                <w:sz w:val="24"/>
                <w:szCs w:val="24"/>
                <w:lang w:eastAsia="ar-SA"/>
              </w:rPr>
              <w:t xml:space="preserve">«____» _________20___ г. </w:t>
            </w:r>
          </w:p>
          <w:p w:rsidR="00482755" w:rsidRPr="00AA61CE" w:rsidRDefault="00482755" w:rsidP="002B2A63">
            <w:pPr>
              <w:tabs>
                <w:tab w:val="left" w:pos="2932"/>
                <w:tab w:val="center" w:pos="5049"/>
              </w:tabs>
              <w:suppressAutoHyphens/>
              <w:snapToGrid w:val="0"/>
              <w:spacing w:before="120"/>
              <w:jc w:val="both"/>
              <w:rPr>
                <w:rFonts w:ascii="Times New Roman" w:eastAsia="Times New Roman" w:hAnsi="Times New Roman"/>
                <w:color w:val="000000"/>
                <w:sz w:val="16"/>
                <w:szCs w:val="16"/>
                <w:lang w:eastAsia="ar-SA"/>
              </w:rPr>
            </w:pPr>
            <w:r w:rsidRPr="00AA61CE">
              <w:rPr>
                <w:rFonts w:ascii="Times New Roman" w:eastAsia="Times New Roman" w:hAnsi="Times New Roman"/>
                <w:color w:val="000000"/>
                <w:sz w:val="16"/>
                <w:szCs w:val="16"/>
                <w:lang w:eastAsia="ar-SA"/>
              </w:rPr>
              <w:tab/>
            </w:r>
          </w:p>
          <w:p w:rsidR="00482755" w:rsidRPr="00AA61CE" w:rsidRDefault="00482755" w:rsidP="002B2A63">
            <w:pPr>
              <w:tabs>
                <w:tab w:val="left" w:pos="2932"/>
                <w:tab w:val="center" w:pos="5049"/>
              </w:tabs>
              <w:suppressAutoHyphens/>
              <w:snapToGrid w:val="0"/>
              <w:spacing w:before="120"/>
              <w:jc w:val="both"/>
              <w:rPr>
                <w:rFonts w:ascii="Times New Roman" w:eastAsia="Times New Roman" w:hAnsi="Times New Roman"/>
                <w:color w:val="000000"/>
                <w:sz w:val="16"/>
                <w:szCs w:val="16"/>
                <w:lang w:eastAsia="ar-SA"/>
              </w:rPr>
            </w:pPr>
          </w:p>
        </w:tc>
        <w:tc>
          <w:tcPr>
            <w:tcW w:w="2383" w:type="dxa"/>
            <w:gridSpan w:val="2"/>
          </w:tcPr>
          <w:p w:rsidR="00482755" w:rsidRPr="00AA61CE" w:rsidRDefault="00482755" w:rsidP="002B2A63">
            <w:pPr>
              <w:suppressAutoHyphens/>
              <w:snapToGrid w:val="0"/>
              <w:spacing w:before="120"/>
              <w:ind w:left="2258"/>
              <w:jc w:val="both"/>
              <w:rPr>
                <w:rFonts w:ascii="Times New Roman" w:eastAsia="Times New Roman" w:hAnsi="Times New Roman"/>
                <w:color w:val="000000"/>
                <w:sz w:val="24"/>
                <w:szCs w:val="24"/>
                <w:lang w:eastAsia="ar-SA"/>
              </w:rPr>
            </w:pPr>
          </w:p>
        </w:tc>
        <w:tc>
          <w:tcPr>
            <w:tcW w:w="50" w:type="dxa"/>
          </w:tcPr>
          <w:p w:rsidR="00482755" w:rsidRPr="00AA61CE" w:rsidRDefault="00482755" w:rsidP="002B2A63">
            <w:pPr>
              <w:suppressAutoHyphens/>
              <w:snapToGrid w:val="0"/>
              <w:rPr>
                <w:rFonts w:ascii="Times New Roman" w:eastAsia="Times New Roman" w:hAnsi="Times New Roman"/>
                <w:color w:val="000000"/>
                <w:sz w:val="24"/>
                <w:szCs w:val="24"/>
                <w:lang w:eastAsia="ar-SA"/>
              </w:rPr>
            </w:pPr>
          </w:p>
        </w:tc>
        <w:tc>
          <w:tcPr>
            <w:tcW w:w="20" w:type="dxa"/>
          </w:tcPr>
          <w:p w:rsidR="00482755" w:rsidRPr="00AA61CE" w:rsidRDefault="00482755" w:rsidP="002B2A63">
            <w:pPr>
              <w:suppressAutoHyphens/>
              <w:snapToGrid w:val="0"/>
              <w:rPr>
                <w:rFonts w:ascii="Times New Roman" w:eastAsia="Times New Roman" w:hAnsi="Times New Roman"/>
                <w:color w:val="000000"/>
                <w:sz w:val="24"/>
                <w:szCs w:val="24"/>
                <w:lang w:eastAsia="ar-SA"/>
              </w:rPr>
            </w:pPr>
          </w:p>
        </w:tc>
        <w:tc>
          <w:tcPr>
            <w:tcW w:w="36" w:type="dxa"/>
          </w:tcPr>
          <w:p w:rsidR="00482755" w:rsidRPr="00AA61CE" w:rsidRDefault="00482755" w:rsidP="002B2A63">
            <w:pPr>
              <w:suppressAutoHyphens/>
              <w:snapToGrid w:val="0"/>
              <w:rPr>
                <w:rFonts w:ascii="Times New Roman" w:eastAsia="Times New Roman" w:hAnsi="Times New Roman"/>
                <w:color w:val="000000"/>
                <w:sz w:val="24"/>
                <w:szCs w:val="24"/>
                <w:lang w:eastAsia="ar-SA"/>
              </w:rPr>
            </w:pPr>
          </w:p>
        </w:tc>
      </w:tr>
      <w:tr w:rsidR="00482755" w:rsidRPr="00AA61CE" w:rsidTr="002B2A63">
        <w:tblPrEx>
          <w:tblCellMar>
            <w:left w:w="0" w:type="dxa"/>
            <w:right w:w="0" w:type="dxa"/>
          </w:tblCellMar>
        </w:tblPrEx>
        <w:trPr>
          <w:gridAfter w:val="3"/>
          <w:wAfter w:w="140" w:type="dxa"/>
          <w:trHeight w:val="1157"/>
        </w:trPr>
        <w:tc>
          <w:tcPr>
            <w:tcW w:w="7745" w:type="dxa"/>
            <w:gridSpan w:val="6"/>
          </w:tcPr>
          <w:p w:rsidR="00482755" w:rsidRPr="00AA61CE" w:rsidRDefault="00482755" w:rsidP="002B2A63">
            <w:pPr>
              <w:suppressAutoHyphens/>
              <w:ind w:left="-113"/>
              <w:rPr>
                <w:rFonts w:ascii="Times New Roman" w:eastAsia="Times New Roman" w:hAnsi="Times New Roman"/>
                <w:color w:val="000000"/>
                <w:sz w:val="14"/>
                <w:szCs w:val="24"/>
                <w:lang w:eastAsia="ar-SA"/>
              </w:rPr>
            </w:pPr>
          </w:p>
          <w:p w:rsidR="00482755" w:rsidRPr="00AA61CE" w:rsidRDefault="00482755" w:rsidP="002B2A63">
            <w:pPr>
              <w:tabs>
                <w:tab w:val="left" w:pos="2564"/>
                <w:tab w:val="left" w:pos="3419"/>
              </w:tabs>
              <w:suppressAutoHyphens/>
              <w:snapToGrid w:val="0"/>
              <w:spacing w:before="120"/>
              <w:jc w:val="both"/>
              <w:rPr>
                <w:rFonts w:ascii="Times New Roman" w:eastAsia="Times New Roman" w:hAnsi="Times New Roman"/>
                <w:color w:val="000000"/>
                <w:sz w:val="24"/>
                <w:szCs w:val="24"/>
                <w:lang w:eastAsia="ar-SA"/>
              </w:rPr>
            </w:pPr>
            <w:r w:rsidRPr="00AA61CE">
              <w:rPr>
                <w:rFonts w:ascii="Times New Roman" w:eastAsia="Times New Roman" w:hAnsi="Times New Roman"/>
                <w:color w:val="000000"/>
                <w:sz w:val="24"/>
                <w:szCs w:val="24"/>
                <w:lang w:eastAsia="ar-SA"/>
              </w:rPr>
              <w:t xml:space="preserve">Документы получил:  ___________ ________________________________  </w:t>
            </w:r>
          </w:p>
          <w:p w:rsidR="00482755" w:rsidRPr="00AA61CE" w:rsidRDefault="00482755" w:rsidP="002B2A63">
            <w:pPr>
              <w:suppressAutoHyphens/>
              <w:ind w:left="-113"/>
              <w:rPr>
                <w:rFonts w:ascii="Times New Roman" w:eastAsia="Times New Roman" w:hAnsi="Times New Roman"/>
                <w:color w:val="000000"/>
                <w:sz w:val="14"/>
                <w:szCs w:val="24"/>
                <w:lang w:eastAsia="ar-SA"/>
              </w:rPr>
            </w:pPr>
            <w:r w:rsidRPr="00AA61CE">
              <w:rPr>
                <w:rFonts w:ascii="Times New Roman" w:eastAsia="Times New Roman" w:hAnsi="Times New Roman"/>
                <w:color w:val="000000"/>
                <w:sz w:val="16"/>
                <w:szCs w:val="16"/>
                <w:lang w:eastAsia="ar-SA"/>
              </w:rPr>
              <w:t>(Подпись)                          (Ф.И.О.)</w:t>
            </w:r>
          </w:p>
          <w:p w:rsidR="00482755" w:rsidRPr="00AA61CE" w:rsidRDefault="00482755" w:rsidP="002B2A63">
            <w:pPr>
              <w:tabs>
                <w:tab w:val="left" w:pos="2564"/>
                <w:tab w:val="left" w:pos="3419"/>
              </w:tabs>
              <w:suppressAutoHyphens/>
              <w:snapToGrid w:val="0"/>
              <w:spacing w:before="120"/>
              <w:jc w:val="both"/>
              <w:rPr>
                <w:rFonts w:ascii="Times New Roman" w:eastAsia="Times New Roman" w:hAnsi="Times New Roman"/>
                <w:color w:val="000000"/>
                <w:sz w:val="24"/>
                <w:szCs w:val="24"/>
                <w:lang w:eastAsia="ar-SA"/>
              </w:rPr>
            </w:pPr>
          </w:p>
          <w:p w:rsidR="00482755" w:rsidRDefault="00482755" w:rsidP="002B2A63">
            <w:pPr>
              <w:tabs>
                <w:tab w:val="left" w:pos="2564"/>
                <w:tab w:val="left" w:pos="3419"/>
              </w:tabs>
              <w:suppressAutoHyphens/>
              <w:snapToGrid w:val="0"/>
              <w:spacing w:before="120"/>
              <w:jc w:val="both"/>
              <w:rPr>
                <w:rFonts w:ascii="Times New Roman" w:eastAsia="Times New Roman" w:hAnsi="Times New Roman"/>
                <w:color w:val="000000"/>
                <w:sz w:val="24"/>
                <w:szCs w:val="24"/>
                <w:lang w:eastAsia="ar-SA"/>
              </w:rPr>
            </w:pPr>
            <w:r w:rsidRPr="00AA61CE">
              <w:rPr>
                <w:rFonts w:ascii="Times New Roman" w:eastAsia="Times New Roman" w:hAnsi="Times New Roman"/>
                <w:color w:val="000000"/>
                <w:sz w:val="24"/>
                <w:szCs w:val="24"/>
                <w:lang w:eastAsia="ar-SA"/>
              </w:rPr>
              <w:t xml:space="preserve">«____» __________ 20___ г. </w:t>
            </w:r>
          </w:p>
          <w:p w:rsidR="00482755" w:rsidRDefault="00482755" w:rsidP="002B2A63">
            <w:pPr>
              <w:tabs>
                <w:tab w:val="left" w:pos="2564"/>
                <w:tab w:val="left" w:pos="3419"/>
              </w:tabs>
              <w:suppressAutoHyphens/>
              <w:snapToGrid w:val="0"/>
              <w:spacing w:before="120"/>
              <w:jc w:val="both"/>
              <w:rPr>
                <w:rFonts w:ascii="Times New Roman" w:eastAsia="Times New Roman" w:hAnsi="Times New Roman"/>
                <w:color w:val="000000"/>
                <w:sz w:val="24"/>
                <w:szCs w:val="24"/>
                <w:lang w:eastAsia="ar-SA"/>
              </w:rPr>
            </w:pPr>
          </w:p>
          <w:p w:rsidR="00482755" w:rsidRDefault="00482755" w:rsidP="002B2A63">
            <w:pPr>
              <w:tabs>
                <w:tab w:val="left" w:pos="2564"/>
                <w:tab w:val="left" w:pos="3419"/>
              </w:tabs>
              <w:suppressAutoHyphens/>
              <w:snapToGrid w:val="0"/>
              <w:spacing w:before="120"/>
              <w:jc w:val="both"/>
              <w:rPr>
                <w:rFonts w:ascii="Times New Roman" w:eastAsia="Times New Roman" w:hAnsi="Times New Roman"/>
                <w:color w:val="000000"/>
                <w:sz w:val="24"/>
                <w:szCs w:val="24"/>
                <w:lang w:eastAsia="ar-SA"/>
              </w:rPr>
            </w:pPr>
          </w:p>
          <w:p w:rsidR="00482755" w:rsidRPr="00AA61CE" w:rsidRDefault="00482755" w:rsidP="002B2A63">
            <w:pPr>
              <w:tabs>
                <w:tab w:val="left" w:pos="2564"/>
                <w:tab w:val="left" w:pos="3419"/>
              </w:tabs>
              <w:suppressAutoHyphens/>
              <w:snapToGrid w:val="0"/>
              <w:spacing w:before="120"/>
              <w:jc w:val="both"/>
              <w:rPr>
                <w:rFonts w:ascii="Times New Roman" w:eastAsia="Times New Roman" w:hAnsi="Times New Roman"/>
                <w:color w:val="000000"/>
                <w:sz w:val="24"/>
                <w:szCs w:val="24"/>
                <w:lang w:eastAsia="ar-SA"/>
              </w:rPr>
            </w:pPr>
          </w:p>
          <w:p w:rsidR="00482755" w:rsidRPr="00AA61CE" w:rsidRDefault="00482755" w:rsidP="002B2A63">
            <w:pPr>
              <w:suppressAutoHyphens/>
              <w:ind w:left="-113"/>
              <w:rPr>
                <w:rFonts w:ascii="Times New Roman" w:eastAsia="Times New Roman" w:hAnsi="Times New Roman"/>
                <w:color w:val="000000"/>
                <w:sz w:val="14"/>
                <w:szCs w:val="24"/>
                <w:lang w:eastAsia="ar-SA"/>
              </w:rPr>
            </w:pPr>
            <w:r w:rsidRPr="00AA61CE">
              <w:rPr>
                <w:rFonts w:ascii="Times New Roman" w:eastAsia="Times New Roman" w:hAnsi="Times New Roman"/>
                <w:color w:val="000000"/>
                <w:sz w:val="16"/>
                <w:szCs w:val="16"/>
                <w:lang w:eastAsia="ar-SA"/>
              </w:rPr>
              <w:tab/>
            </w:r>
          </w:p>
          <w:p w:rsidR="00482755" w:rsidRPr="00AA61CE" w:rsidRDefault="00482755" w:rsidP="002B2A63">
            <w:pPr>
              <w:suppressAutoHyphens/>
              <w:ind w:left="-113"/>
              <w:rPr>
                <w:rFonts w:ascii="Times New Roman" w:eastAsia="Times New Roman" w:hAnsi="Times New Roman"/>
                <w:color w:val="000000"/>
                <w:sz w:val="14"/>
                <w:szCs w:val="24"/>
                <w:lang w:eastAsia="ar-SA"/>
              </w:rPr>
            </w:pPr>
          </w:p>
          <w:p w:rsidR="00482755" w:rsidRPr="00AA61CE" w:rsidRDefault="00482755" w:rsidP="002B2A63">
            <w:pPr>
              <w:suppressAutoHyphens/>
              <w:ind w:left="-113"/>
              <w:rPr>
                <w:rFonts w:ascii="Times New Roman" w:eastAsia="Times New Roman" w:hAnsi="Times New Roman"/>
                <w:color w:val="000000"/>
                <w:sz w:val="14"/>
                <w:szCs w:val="24"/>
                <w:lang w:eastAsia="ar-SA"/>
              </w:rPr>
            </w:pPr>
          </w:p>
          <w:p w:rsidR="00482755" w:rsidRPr="00AA61CE" w:rsidRDefault="00482755" w:rsidP="002B2A63">
            <w:pPr>
              <w:suppressAutoHyphens/>
              <w:ind w:left="-113"/>
              <w:rPr>
                <w:rFonts w:ascii="Times New Roman" w:eastAsia="Times New Roman" w:hAnsi="Times New Roman"/>
                <w:color w:val="000000"/>
                <w:sz w:val="14"/>
                <w:szCs w:val="24"/>
                <w:lang w:eastAsia="ar-SA"/>
              </w:rPr>
            </w:pPr>
          </w:p>
          <w:p w:rsidR="00482755" w:rsidRPr="00AA61CE" w:rsidRDefault="00482755" w:rsidP="002B2A63">
            <w:pPr>
              <w:suppressAutoHyphens/>
              <w:ind w:left="-113"/>
              <w:rPr>
                <w:rFonts w:ascii="Times New Roman" w:eastAsia="Times New Roman" w:hAnsi="Times New Roman"/>
                <w:color w:val="000000"/>
                <w:sz w:val="14"/>
                <w:szCs w:val="24"/>
                <w:lang w:eastAsia="ar-SA"/>
              </w:rPr>
            </w:pPr>
          </w:p>
          <w:p w:rsidR="00482755" w:rsidRPr="00AA61CE" w:rsidRDefault="00482755" w:rsidP="002B2A63">
            <w:pPr>
              <w:suppressAutoHyphens/>
              <w:ind w:left="-113"/>
              <w:rPr>
                <w:rFonts w:ascii="Times New Roman" w:eastAsia="Times New Roman" w:hAnsi="Times New Roman"/>
                <w:color w:val="000000"/>
                <w:sz w:val="14"/>
                <w:szCs w:val="24"/>
                <w:lang w:eastAsia="ar-SA"/>
              </w:rPr>
            </w:pPr>
          </w:p>
        </w:tc>
        <w:tc>
          <w:tcPr>
            <w:tcW w:w="2383" w:type="dxa"/>
            <w:gridSpan w:val="2"/>
          </w:tcPr>
          <w:p w:rsidR="00482755" w:rsidRPr="00AA61CE" w:rsidRDefault="00482755" w:rsidP="002B2A63">
            <w:pPr>
              <w:suppressAutoHyphens/>
              <w:jc w:val="both"/>
              <w:rPr>
                <w:rFonts w:ascii="Times New Roman" w:eastAsia="Times New Roman" w:hAnsi="Times New Roman"/>
                <w:color w:val="000000"/>
                <w:sz w:val="24"/>
                <w:szCs w:val="24"/>
                <w:lang w:eastAsia="ar-SA"/>
              </w:rPr>
            </w:pPr>
          </w:p>
        </w:tc>
        <w:tc>
          <w:tcPr>
            <w:tcW w:w="50" w:type="dxa"/>
          </w:tcPr>
          <w:p w:rsidR="00482755" w:rsidRPr="00AA61CE" w:rsidRDefault="00482755" w:rsidP="002B2A63">
            <w:pPr>
              <w:suppressAutoHyphens/>
              <w:snapToGrid w:val="0"/>
              <w:rPr>
                <w:rFonts w:ascii="Times New Roman" w:eastAsia="Times New Roman" w:hAnsi="Times New Roman"/>
                <w:color w:val="000000"/>
                <w:sz w:val="24"/>
                <w:szCs w:val="24"/>
                <w:lang w:eastAsia="ar-SA"/>
              </w:rPr>
            </w:pPr>
          </w:p>
        </w:tc>
        <w:tc>
          <w:tcPr>
            <w:tcW w:w="20" w:type="dxa"/>
          </w:tcPr>
          <w:p w:rsidR="00482755" w:rsidRPr="00AA61CE" w:rsidRDefault="00482755" w:rsidP="002B2A63">
            <w:pPr>
              <w:suppressAutoHyphens/>
              <w:snapToGrid w:val="0"/>
              <w:rPr>
                <w:rFonts w:ascii="Times New Roman" w:eastAsia="Times New Roman" w:hAnsi="Times New Roman"/>
                <w:color w:val="000000"/>
                <w:sz w:val="24"/>
                <w:szCs w:val="24"/>
                <w:lang w:eastAsia="ar-SA"/>
              </w:rPr>
            </w:pPr>
          </w:p>
        </w:tc>
        <w:tc>
          <w:tcPr>
            <w:tcW w:w="36" w:type="dxa"/>
          </w:tcPr>
          <w:p w:rsidR="00482755" w:rsidRPr="00AA61CE" w:rsidRDefault="00482755" w:rsidP="002B2A63">
            <w:pPr>
              <w:suppressAutoHyphens/>
              <w:snapToGrid w:val="0"/>
              <w:rPr>
                <w:rFonts w:ascii="Times New Roman" w:eastAsia="Times New Roman" w:hAnsi="Times New Roman"/>
                <w:color w:val="000000"/>
                <w:sz w:val="24"/>
                <w:szCs w:val="24"/>
                <w:lang w:eastAsia="ar-SA"/>
              </w:rPr>
            </w:pPr>
          </w:p>
        </w:tc>
      </w:tr>
    </w:tbl>
    <w:p w:rsidR="00482755" w:rsidRPr="00AA61CE" w:rsidRDefault="00D660EB" w:rsidP="00482755">
      <w:pPr>
        <w:suppressAutoHyphens/>
        <w:rPr>
          <w:rFonts w:ascii="Times New Roman" w:eastAsia="Times New Roman" w:hAnsi="Times New Roman"/>
          <w:color w:val="000000"/>
          <w:sz w:val="24"/>
          <w:szCs w:val="24"/>
          <w:lang w:eastAsia="ar-SA"/>
        </w:rPr>
      </w:pPr>
      <w:r w:rsidRPr="00D660EB">
        <w:rPr>
          <w:rFonts w:ascii="Times New Roman" w:eastAsia="Times New Roman" w:hAnsi="Times New Roman"/>
          <w:color w:val="000000"/>
          <w:sz w:val="24"/>
          <w:szCs w:val="24"/>
          <w:lang w:eastAsia="ar-SA"/>
        </w:rPr>
        <w:pict>
          <v:rect id="_x0000_i1025" style="width:0;height:1.5pt" o:hralign="center" o:hrstd="t" o:hr="t" fillcolor="#a0a0a0" stroked="f"/>
        </w:pict>
      </w:r>
    </w:p>
    <w:tbl>
      <w:tblPr>
        <w:tblW w:w="0" w:type="auto"/>
        <w:tblLook w:val="04A0"/>
      </w:tblPr>
      <w:tblGrid>
        <w:gridCol w:w="9571"/>
      </w:tblGrid>
      <w:tr w:rsidR="00482755" w:rsidRPr="00AA61CE" w:rsidTr="002B2A63">
        <w:tc>
          <w:tcPr>
            <w:tcW w:w="9571" w:type="dxa"/>
          </w:tcPr>
          <w:p w:rsidR="00482755" w:rsidRDefault="00F41F78" w:rsidP="002B2A63">
            <w:pPr>
              <w:suppressAutoHyphens/>
              <w:jc w:val="both"/>
              <w:rPr>
                <w:rFonts w:ascii="Times New Roman" w:eastAsia="Times New Roman" w:hAnsi="Times New Roman"/>
                <w:color w:val="000000"/>
                <w:sz w:val="24"/>
                <w:szCs w:val="24"/>
                <w:lang w:eastAsia="ar-SA"/>
              </w:rPr>
            </w:pPr>
            <w:r>
              <w:br w:type="page"/>
            </w:r>
            <w:r w:rsidR="00482755" w:rsidRPr="00AA61CE">
              <w:rPr>
                <w:rFonts w:ascii="Times New Roman" w:eastAsia="Times New Roman" w:hAnsi="Times New Roman"/>
                <w:i/>
                <w:color w:val="000000"/>
                <w:sz w:val="28"/>
                <w:szCs w:val="28"/>
                <w:lang w:eastAsia="ar-SA"/>
              </w:rPr>
              <w:t>*</w:t>
            </w:r>
            <w:r w:rsidR="00482755" w:rsidRPr="00AA61CE">
              <w:rPr>
                <w:rFonts w:ascii="Times New Roman" w:eastAsia="Times New Roman" w:hAnsi="Times New Roman"/>
                <w:color w:val="000000"/>
                <w:sz w:val="24"/>
                <w:szCs w:val="24"/>
                <w:lang w:eastAsia="ar-SA"/>
              </w:rPr>
              <w:t>Документ распечатывается двусторонней печатью на одном листе, либо прошивается, заверяется подписью и печатью уполномоченного лица.</w:t>
            </w:r>
          </w:p>
          <w:p w:rsidR="00F41F78" w:rsidRPr="00AA61CE" w:rsidRDefault="00F41F78" w:rsidP="002B2A63">
            <w:pPr>
              <w:suppressAutoHyphens/>
              <w:jc w:val="both"/>
              <w:rPr>
                <w:rFonts w:ascii="Times New Roman" w:eastAsia="Times New Roman" w:hAnsi="Times New Roman"/>
                <w:i/>
                <w:color w:val="000000"/>
                <w:sz w:val="24"/>
                <w:szCs w:val="24"/>
                <w:lang w:eastAsia="ar-SA"/>
              </w:rPr>
            </w:pPr>
          </w:p>
        </w:tc>
      </w:tr>
    </w:tbl>
    <w:p w:rsidR="00482755" w:rsidRPr="00AA61CE" w:rsidRDefault="00482755" w:rsidP="00482755">
      <w:pPr>
        <w:suppressAutoHyphens/>
        <w:rPr>
          <w:rFonts w:ascii="Times New Roman" w:eastAsia="Times New Roman" w:hAnsi="Times New Roman"/>
          <w:color w:val="000000"/>
          <w:sz w:val="24"/>
          <w:szCs w:val="24"/>
          <w:lang w:eastAsia="ar-SA"/>
        </w:rPr>
      </w:pPr>
    </w:p>
    <w:p w:rsidR="00482755" w:rsidRPr="00AA61CE" w:rsidRDefault="00482755" w:rsidP="00482755">
      <w:pPr>
        <w:shd w:val="clear" w:color="auto" w:fill="FFFFFF"/>
        <w:tabs>
          <w:tab w:val="left" w:pos="0"/>
          <w:tab w:val="left" w:pos="777"/>
        </w:tabs>
        <w:suppressAutoHyphens/>
        <w:autoSpaceDE w:val="0"/>
        <w:jc w:val="both"/>
        <w:rPr>
          <w:rFonts w:ascii="Times New Roman" w:eastAsia="Times New Roman" w:hAnsi="Times New Roman"/>
          <w:sz w:val="24"/>
          <w:szCs w:val="24"/>
          <w:lang w:eastAsia="ar-SA"/>
        </w:rPr>
      </w:pPr>
    </w:p>
    <w:p w:rsidR="00DD1A73" w:rsidRDefault="00F41F78">
      <w:r>
        <w:rPr>
          <w:noProof/>
          <w:lang w:eastAsia="ru-RU"/>
        </w:rPr>
        <w:lastRenderedPageBreak/>
        <w:drawing>
          <wp:inline distT="0" distB="0" distL="0" distR="0">
            <wp:extent cx="6296025" cy="8903273"/>
            <wp:effectExtent l="19050" t="0" r="9525" b="0"/>
            <wp:docPr id="2" name="Рисунок 1" descr="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jpg"/>
                    <pic:cNvPicPr/>
                  </pic:nvPicPr>
                  <pic:blipFill>
                    <a:blip r:embed="rId11" cstate="print"/>
                    <a:stretch>
                      <a:fillRect/>
                    </a:stretch>
                  </pic:blipFill>
                  <pic:spPr>
                    <a:xfrm>
                      <a:off x="0" y="0"/>
                      <a:ext cx="6296025" cy="8903273"/>
                    </a:xfrm>
                    <a:prstGeom prst="rect">
                      <a:avLst/>
                    </a:prstGeom>
                  </pic:spPr>
                </pic:pic>
              </a:graphicData>
            </a:graphic>
          </wp:inline>
        </w:drawing>
      </w:r>
    </w:p>
    <w:sectPr w:rsidR="00DD1A73" w:rsidSect="00482755">
      <w:pgSz w:w="11906" w:h="16838"/>
      <w:pgMar w:top="28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F47" w:rsidRDefault="00A56F47" w:rsidP="00F41F78">
      <w:r>
        <w:separator/>
      </w:r>
    </w:p>
  </w:endnote>
  <w:endnote w:type="continuationSeparator" w:id="1">
    <w:p w:rsidR="00A56F47" w:rsidRDefault="00A56F47" w:rsidP="00F41F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F47" w:rsidRDefault="00A56F47" w:rsidP="00F41F78">
      <w:r>
        <w:separator/>
      </w:r>
    </w:p>
  </w:footnote>
  <w:footnote w:type="continuationSeparator" w:id="1">
    <w:p w:rsidR="00A56F47" w:rsidRDefault="00A56F47" w:rsidP="00F41F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CF70DA1"/>
    <w:multiLevelType w:val="multilevel"/>
    <w:tmpl w:val="010437D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A17FB5"/>
    <w:multiLevelType w:val="multilevel"/>
    <w:tmpl w:val="0E22A7B6"/>
    <w:lvl w:ilvl="0">
      <w:start w:val="7"/>
      <w:numFmt w:val="decimal"/>
      <w:lvlText w:val="%1."/>
      <w:lvlJc w:val="left"/>
      <w:pPr>
        <w:ind w:left="540" w:hanging="540"/>
      </w:pPr>
      <w:rPr>
        <w:rFonts w:hint="default"/>
      </w:rPr>
    </w:lvl>
    <w:lvl w:ilvl="1">
      <w:start w:val="3"/>
      <w:numFmt w:val="decimal"/>
      <w:lvlText w:val="%1.%2."/>
      <w:lvlJc w:val="left"/>
      <w:pPr>
        <w:ind w:left="824" w:hanging="540"/>
      </w:pPr>
      <w:rPr>
        <w:rFonts w:hint="default"/>
      </w:rPr>
    </w:lvl>
    <w:lvl w:ilvl="2">
      <w:start w:val="5"/>
      <w:numFmt w:val="decimal"/>
      <w:lvlText w:val="%1.%2.%3."/>
      <w:lvlJc w:val="left"/>
      <w:pPr>
        <w:ind w:left="734" w:hanging="720"/>
      </w:pPr>
      <w:rPr>
        <w:rFonts w:hint="default"/>
        <w:strike w:val="0"/>
      </w:rPr>
    </w:lvl>
    <w:lvl w:ilvl="3">
      <w:start w:val="1"/>
      <w:numFmt w:val="decimal"/>
      <w:lvlText w:val="%1.%2.%3.%4."/>
      <w:lvlJc w:val="left"/>
      <w:pPr>
        <w:ind w:left="74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115" w:hanging="108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489" w:hanging="1440"/>
      </w:pPr>
      <w:rPr>
        <w:rFonts w:hint="default"/>
      </w:rPr>
    </w:lvl>
    <w:lvl w:ilvl="8">
      <w:start w:val="1"/>
      <w:numFmt w:val="decimal"/>
      <w:lvlText w:val="%1.%2.%3.%4.%5.%6.%7.%8.%9."/>
      <w:lvlJc w:val="left"/>
      <w:pPr>
        <w:ind w:left="1856" w:hanging="1800"/>
      </w:pPr>
      <w:rPr>
        <w:rFonts w:hint="default"/>
      </w:rPr>
    </w:lvl>
  </w:abstractNum>
  <w:abstractNum w:abstractNumId="3">
    <w:nsid w:val="2E8C7E2B"/>
    <w:multiLevelType w:val="hybridMultilevel"/>
    <w:tmpl w:val="10A031E0"/>
    <w:lvl w:ilvl="0" w:tplc="EA1EFD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72707779"/>
    <w:multiLevelType w:val="multilevel"/>
    <w:tmpl w:val="7DDCDB2A"/>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82755"/>
    <w:rsid w:val="00482755"/>
    <w:rsid w:val="006D3F8D"/>
    <w:rsid w:val="00A56F47"/>
    <w:rsid w:val="00D660EB"/>
    <w:rsid w:val="00DD1A73"/>
    <w:rsid w:val="00F41F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755"/>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1F78"/>
    <w:rPr>
      <w:rFonts w:ascii="Tahoma" w:hAnsi="Tahoma" w:cs="Tahoma"/>
      <w:sz w:val="16"/>
      <w:szCs w:val="16"/>
    </w:rPr>
  </w:style>
  <w:style w:type="character" w:customStyle="1" w:styleId="a4">
    <w:name w:val="Текст выноски Знак"/>
    <w:basedOn w:val="a0"/>
    <w:link w:val="a3"/>
    <w:uiPriority w:val="99"/>
    <w:semiHidden/>
    <w:rsid w:val="00F41F78"/>
    <w:rPr>
      <w:rFonts w:ascii="Tahoma" w:eastAsia="Calibri" w:hAnsi="Tahoma" w:cs="Tahoma"/>
      <w:sz w:val="16"/>
      <w:szCs w:val="16"/>
    </w:rPr>
  </w:style>
  <w:style w:type="paragraph" w:styleId="a5">
    <w:name w:val="header"/>
    <w:basedOn w:val="a"/>
    <w:link w:val="a6"/>
    <w:uiPriority w:val="99"/>
    <w:semiHidden/>
    <w:unhideWhenUsed/>
    <w:rsid w:val="00F41F78"/>
    <w:pPr>
      <w:tabs>
        <w:tab w:val="center" w:pos="4677"/>
        <w:tab w:val="right" w:pos="9355"/>
      </w:tabs>
    </w:pPr>
  </w:style>
  <w:style w:type="character" w:customStyle="1" w:styleId="a6">
    <w:name w:val="Верхний колонтитул Знак"/>
    <w:basedOn w:val="a0"/>
    <w:link w:val="a5"/>
    <w:uiPriority w:val="99"/>
    <w:semiHidden/>
    <w:rsid w:val="00F41F78"/>
    <w:rPr>
      <w:rFonts w:ascii="Calibri" w:eastAsia="Calibri" w:hAnsi="Calibri" w:cs="Times New Roman"/>
    </w:rPr>
  </w:style>
  <w:style w:type="paragraph" w:styleId="a7">
    <w:name w:val="footer"/>
    <w:basedOn w:val="a"/>
    <w:link w:val="a8"/>
    <w:uiPriority w:val="99"/>
    <w:unhideWhenUsed/>
    <w:rsid w:val="00F41F78"/>
    <w:pPr>
      <w:tabs>
        <w:tab w:val="center" w:pos="4677"/>
        <w:tab w:val="right" w:pos="9355"/>
      </w:tabs>
    </w:pPr>
  </w:style>
  <w:style w:type="character" w:customStyle="1" w:styleId="a8">
    <w:name w:val="Нижний колонтитул Знак"/>
    <w:basedOn w:val="a0"/>
    <w:link w:val="a7"/>
    <w:uiPriority w:val="99"/>
    <w:rsid w:val="00F41F7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www.npsch.ru" TargetMode="External"/><Relationship Id="rId4" Type="http://schemas.openxmlformats.org/officeDocument/2006/relationships/settings" Target="settings.xml"/><Relationship Id="rId9" Type="http://schemas.openxmlformats.org/officeDocument/2006/relationships/hyperlink" Target="garantF1://12084522.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23C00-CB5F-4B67-9AE9-1D15E98F9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10052</Words>
  <Characters>57301</Characters>
  <Application>Microsoft Office Word</Application>
  <DocSecurity>0</DocSecurity>
  <Lines>477</Lines>
  <Paragraphs>134</Paragraphs>
  <ScaleCrop>false</ScaleCrop>
  <Company/>
  <LinksUpToDate>false</LinksUpToDate>
  <CharactersWithSpaces>67219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2019-05-22T08:05:00Z</cp:lastPrinted>
  <dcterms:created xsi:type="dcterms:W3CDTF">2019-05-21T11:00:00Z</dcterms:created>
  <dcterms:modified xsi:type="dcterms:W3CDTF">2019-05-22T08:08:00Z</dcterms:modified>
</cp:coreProperties>
</file>